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670BBB" w14:textId="0BFED09F" w:rsidR="003B4C98" w:rsidRPr="00E20E82" w:rsidRDefault="003B4C98" w:rsidP="003B4C98">
      <w:pPr>
        <w:framePr w:hSpace="180" w:wrap="around" w:vAnchor="page" w:hAnchor="page" w:x="9631" w:y="271"/>
        <w:rPr>
          <w:b/>
        </w:rPr>
      </w:pPr>
    </w:p>
    <w:p w14:paraId="4C39CE10" w14:textId="77777777" w:rsidR="00921806" w:rsidRPr="000C4DE9" w:rsidRDefault="00921806" w:rsidP="00921806">
      <w:pPr>
        <w:ind w:left="5387"/>
        <w:jc w:val="right"/>
        <w:rPr>
          <w:i/>
          <w:sz w:val="28"/>
        </w:rPr>
      </w:pPr>
    </w:p>
    <w:p w14:paraId="60A32071" w14:textId="77777777" w:rsidR="00921806" w:rsidRPr="000C4DE9" w:rsidRDefault="00921806" w:rsidP="00921806">
      <w:pPr>
        <w:ind w:left="5387"/>
        <w:rPr>
          <w:i/>
          <w:sz w:val="28"/>
        </w:rPr>
      </w:pPr>
      <w:r>
        <w:rPr>
          <w:i/>
          <w:sz w:val="28"/>
        </w:rPr>
        <w:t>УТВЕРЖДЕНА</w:t>
      </w:r>
    </w:p>
    <w:p w14:paraId="6D2066B7" w14:textId="77777777" w:rsidR="00921806" w:rsidRPr="000C4DE9" w:rsidRDefault="00921806" w:rsidP="00921806">
      <w:pPr>
        <w:ind w:left="5387"/>
        <w:rPr>
          <w:i/>
          <w:sz w:val="28"/>
        </w:rPr>
      </w:pPr>
      <w:r w:rsidRPr="000C4DE9">
        <w:rPr>
          <w:i/>
          <w:sz w:val="28"/>
        </w:rPr>
        <w:t>постановлением</w:t>
      </w:r>
    </w:p>
    <w:p w14:paraId="0F116841" w14:textId="77777777" w:rsidR="00921806" w:rsidRPr="000C4DE9" w:rsidRDefault="00921806" w:rsidP="00921806">
      <w:pPr>
        <w:ind w:left="5387"/>
        <w:rPr>
          <w:i/>
          <w:sz w:val="28"/>
        </w:rPr>
      </w:pPr>
      <w:r w:rsidRPr="000C4DE9">
        <w:rPr>
          <w:i/>
          <w:sz w:val="28"/>
        </w:rPr>
        <w:t xml:space="preserve">администрации </w:t>
      </w:r>
    </w:p>
    <w:p w14:paraId="29D93D23" w14:textId="77777777" w:rsidR="00921806" w:rsidRPr="000C4DE9" w:rsidRDefault="00921806" w:rsidP="00921806">
      <w:pPr>
        <w:ind w:left="5387"/>
        <w:rPr>
          <w:i/>
          <w:sz w:val="28"/>
        </w:rPr>
      </w:pPr>
    </w:p>
    <w:p w14:paraId="0E0B320C" w14:textId="77777777" w:rsidR="00921806" w:rsidRPr="000C4DE9" w:rsidRDefault="00921806" w:rsidP="00921806">
      <w:pPr>
        <w:ind w:left="5387"/>
        <w:rPr>
          <w:i/>
          <w:sz w:val="28"/>
        </w:rPr>
      </w:pPr>
      <w:r w:rsidRPr="000C4DE9">
        <w:rPr>
          <w:i/>
          <w:sz w:val="28"/>
        </w:rPr>
        <w:t>от ___________ № ________</w:t>
      </w:r>
    </w:p>
    <w:p w14:paraId="5E8BB107" w14:textId="77777777" w:rsidR="00921806" w:rsidRDefault="00921806" w:rsidP="00921806">
      <w:pPr>
        <w:jc w:val="center"/>
        <w:rPr>
          <w:sz w:val="28"/>
        </w:rPr>
      </w:pPr>
    </w:p>
    <w:p w14:paraId="30133C00" w14:textId="77777777" w:rsidR="00921806" w:rsidRDefault="00921806" w:rsidP="00921806">
      <w:pPr>
        <w:jc w:val="center"/>
        <w:rPr>
          <w:sz w:val="28"/>
        </w:rPr>
      </w:pPr>
    </w:p>
    <w:p w14:paraId="6CF19966" w14:textId="77777777" w:rsidR="00921806" w:rsidRDefault="00921806" w:rsidP="00921806">
      <w:pPr>
        <w:jc w:val="center"/>
        <w:rPr>
          <w:sz w:val="28"/>
        </w:rPr>
      </w:pPr>
    </w:p>
    <w:p w14:paraId="0B96D040" w14:textId="77777777" w:rsidR="00921806" w:rsidRDefault="00921806" w:rsidP="00921806">
      <w:pPr>
        <w:jc w:val="center"/>
        <w:rPr>
          <w:sz w:val="28"/>
        </w:rPr>
      </w:pPr>
    </w:p>
    <w:p w14:paraId="33BFD3D5" w14:textId="77777777" w:rsidR="00921806" w:rsidRDefault="00921806" w:rsidP="00921806">
      <w:pPr>
        <w:jc w:val="center"/>
        <w:rPr>
          <w:sz w:val="28"/>
        </w:rPr>
      </w:pPr>
    </w:p>
    <w:p w14:paraId="612E6F23" w14:textId="77777777" w:rsidR="00921806" w:rsidRDefault="00921806" w:rsidP="00921806">
      <w:pPr>
        <w:jc w:val="center"/>
        <w:rPr>
          <w:sz w:val="28"/>
        </w:rPr>
      </w:pPr>
    </w:p>
    <w:p w14:paraId="4D6A8CF9" w14:textId="77777777" w:rsidR="00921806" w:rsidRPr="009C0A25" w:rsidRDefault="00921806" w:rsidP="00921806">
      <w:pPr>
        <w:jc w:val="center"/>
        <w:rPr>
          <w:sz w:val="28"/>
        </w:rPr>
      </w:pPr>
    </w:p>
    <w:p w14:paraId="0BAEFE95" w14:textId="77777777" w:rsidR="00921806" w:rsidRPr="009C0A25" w:rsidRDefault="00921806" w:rsidP="00921806">
      <w:pPr>
        <w:jc w:val="center"/>
        <w:rPr>
          <w:sz w:val="28"/>
        </w:rPr>
      </w:pPr>
    </w:p>
    <w:p w14:paraId="64590B53" w14:textId="77777777" w:rsidR="001048FA" w:rsidRDefault="001048FA" w:rsidP="001048F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Актуальная</w:t>
      </w:r>
    </w:p>
    <w:p w14:paraId="4714573A" w14:textId="77777777" w:rsidR="001048FA" w:rsidRPr="000503B1" w:rsidRDefault="001048FA" w:rsidP="001048FA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версия м</w:t>
      </w:r>
      <w:r w:rsidRPr="000503B1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ой программы</w:t>
      </w:r>
    </w:p>
    <w:p w14:paraId="7263315F" w14:textId="77777777" w:rsidR="001048FA" w:rsidRDefault="001048FA" w:rsidP="001048FA">
      <w:pPr>
        <w:rPr>
          <w:sz w:val="28"/>
          <w:szCs w:val="28"/>
        </w:rPr>
      </w:pPr>
    </w:p>
    <w:p w14:paraId="3054403D" w14:textId="77777777" w:rsidR="001048FA" w:rsidRPr="009C0A25" w:rsidRDefault="001048FA" w:rsidP="001048FA">
      <w:pPr>
        <w:jc w:val="center"/>
        <w:rPr>
          <w:sz w:val="28"/>
        </w:rPr>
      </w:pPr>
      <w:r>
        <w:rPr>
          <w:sz w:val="28"/>
        </w:rPr>
        <w:t>«Развитие физической культуры и</w:t>
      </w:r>
      <w:r w:rsidRPr="009C0A25">
        <w:rPr>
          <w:sz w:val="28"/>
        </w:rPr>
        <w:t xml:space="preserve"> массового</w:t>
      </w:r>
      <w:r>
        <w:rPr>
          <w:sz w:val="28"/>
        </w:rPr>
        <w:t xml:space="preserve"> </w:t>
      </w:r>
      <w:r w:rsidRPr="009C0A25">
        <w:rPr>
          <w:sz w:val="28"/>
        </w:rPr>
        <w:t xml:space="preserve">спорта </w:t>
      </w:r>
      <w:r>
        <w:rPr>
          <w:sz w:val="28"/>
        </w:rPr>
        <w:br/>
      </w:r>
      <w:r w:rsidRPr="009C0A25">
        <w:rPr>
          <w:sz w:val="28"/>
        </w:rPr>
        <w:t xml:space="preserve">во </w:t>
      </w:r>
      <w:r>
        <w:rPr>
          <w:sz w:val="28"/>
        </w:rPr>
        <w:t>В</w:t>
      </w:r>
      <w:r w:rsidRPr="009C0A25">
        <w:rPr>
          <w:sz w:val="28"/>
        </w:rPr>
        <w:t xml:space="preserve">севоложском муниципальном районе </w:t>
      </w:r>
      <w:r>
        <w:rPr>
          <w:sz w:val="28"/>
        </w:rPr>
        <w:t>Л</w:t>
      </w:r>
      <w:r w:rsidRPr="009C0A25">
        <w:rPr>
          <w:sz w:val="28"/>
        </w:rPr>
        <w:t>енинградской области</w:t>
      </w:r>
    </w:p>
    <w:p w14:paraId="2B313E4D" w14:textId="77777777" w:rsidR="001048FA" w:rsidRPr="009C0A25" w:rsidRDefault="001048FA" w:rsidP="001048FA">
      <w:pPr>
        <w:jc w:val="center"/>
        <w:rPr>
          <w:sz w:val="28"/>
        </w:rPr>
      </w:pPr>
      <w:r w:rsidRPr="009C0A25">
        <w:rPr>
          <w:sz w:val="28"/>
        </w:rPr>
        <w:t xml:space="preserve">на </w:t>
      </w:r>
      <w:r w:rsidRPr="001048FA">
        <w:rPr>
          <w:sz w:val="28"/>
        </w:rPr>
        <w:t>2019 - 2021</w:t>
      </w:r>
      <w:r w:rsidRPr="009C0A25">
        <w:rPr>
          <w:sz w:val="28"/>
        </w:rPr>
        <w:t xml:space="preserve"> годы» </w:t>
      </w:r>
    </w:p>
    <w:p w14:paraId="2B64D00C" w14:textId="77777777" w:rsidR="001048FA" w:rsidRPr="00B0476D" w:rsidRDefault="001048FA" w:rsidP="001048FA">
      <w:pPr>
        <w:jc w:val="center"/>
      </w:pPr>
    </w:p>
    <w:p w14:paraId="558E2244" w14:textId="77777777" w:rsidR="001048FA" w:rsidRDefault="001048FA" w:rsidP="001048F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изменяющих документов</w:t>
      </w:r>
    </w:p>
    <w:p w14:paraId="48C5769A" w14:textId="4917D756" w:rsidR="001048FA" w:rsidRDefault="001048FA" w:rsidP="00104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(в ред. постановлений администрации от </w:t>
      </w:r>
      <w:r>
        <w:rPr>
          <w:sz w:val="28"/>
          <w:szCs w:val="28"/>
        </w:rPr>
        <w:t>27.03.2020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>1022</w:t>
      </w:r>
      <w:r>
        <w:rPr>
          <w:sz w:val="28"/>
          <w:szCs w:val="28"/>
        </w:rPr>
        <w:t xml:space="preserve">, </w:t>
      </w:r>
    </w:p>
    <w:p w14:paraId="5A63BB00" w14:textId="6ACAE618" w:rsidR="001048FA" w:rsidRPr="000503B1" w:rsidRDefault="001048FA" w:rsidP="001048F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21.05.2020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1545,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>
        <w:rPr>
          <w:sz w:val="28"/>
          <w:szCs w:val="28"/>
        </w:rPr>
        <w:t>.0</w:t>
      </w:r>
      <w:r>
        <w:rPr>
          <w:sz w:val="28"/>
          <w:szCs w:val="28"/>
        </w:rPr>
        <w:t>8</w:t>
      </w:r>
      <w:r>
        <w:rPr>
          <w:sz w:val="28"/>
          <w:szCs w:val="28"/>
        </w:rPr>
        <w:t xml:space="preserve">.2020 № </w:t>
      </w:r>
      <w:r>
        <w:rPr>
          <w:sz w:val="28"/>
          <w:szCs w:val="28"/>
        </w:rPr>
        <w:t>2504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от 19.11.2020 № 3918</w:t>
      </w:r>
      <w:r>
        <w:rPr>
          <w:sz w:val="28"/>
          <w:szCs w:val="28"/>
        </w:rPr>
        <w:t xml:space="preserve">) </w:t>
      </w:r>
    </w:p>
    <w:p w14:paraId="3F09CCA9" w14:textId="77777777" w:rsidR="001048FA" w:rsidRPr="000503B1" w:rsidRDefault="001048FA" w:rsidP="001048FA">
      <w:pPr>
        <w:rPr>
          <w:sz w:val="28"/>
          <w:szCs w:val="28"/>
        </w:rPr>
      </w:pPr>
    </w:p>
    <w:p w14:paraId="5369509A" w14:textId="77777777" w:rsidR="00921806" w:rsidRPr="009C0A25" w:rsidRDefault="00921806" w:rsidP="00921806">
      <w:pPr>
        <w:jc w:val="center"/>
        <w:rPr>
          <w:sz w:val="28"/>
        </w:rPr>
      </w:pPr>
    </w:p>
    <w:p w14:paraId="0A45FFD0" w14:textId="77777777" w:rsidR="00921806" w:rsidRPr="009C0A25" w:rsidRDefault="00921806" w:rsidP="00921806">
      <w:pPr>
        <w:jc w:val="center"/>
        <w:rPr>
          <w:sz w:val="28"/>
        </w:rPr>
      </w:pPr>
    </w:p>
    <w:p w14:paraId="79AF0476" w14:textId="77777777" w:rsidR="00921806" w:rsidRPr="009C0A25" w:rsidRDefault="00921806" w:rsidP="00921806">
      <w:pPr>
        <w:jc w:val="center"/>
        <w:rPr>
          <w:sz w:val="28"/>
        </w:rPr>
      </w:pPr>
    </w:p>
    <w:p w14:paraId="4A4B0CE4" w14:textId="77777777" w:rsidR="00921806" w:rsidRPr="009C0A25" w:rsidRDefault="00921806" w:rsidP="00921806">
      <w:pPr>
        <w:jc w:val="center"/>
        <w:rPr>
          <w:sz w:val="28"/>
        </w:rPr>
      </w:pPr>
    </w:p>
    <w:p w14:paraId="3C3A6191" w14:textId="77777777" w:rsidR="00921806" w:rsidRPr="009C0A25" w:rsidRDefault="00921806" w:rsidP="00921806">
      <w:pPr>
        <w:jc w:val="center"/>
        <w:rPr>
          <w:sz w:val="28"/>
        </w:rPr>
      </w:pPr>
    </w:p>
    <w:p w14:paraId="26BDD03E" w14:textId="77777777" w:rsidR="00921806" w:rsidRPr="009C0A25" w:rsidRDefault="00921806" w:rsidP="00921806">
      <w:pPr>
        <w:jc w:val="center"/>
        <w:rPr>
          <w:sz w:val="28"/>
        </w:rPr>
      </w:pPr>
    </w:p>
    <w:p w14:paraId="5AEAA8D2" w14:textId="77777777" w:rsidR="00921806" w:rsidRPr="009C0A25" w:rsidRDefault="00921806" w:rsidP="00921806">
      <w:pPr>
        <w:jc w:val="center"/>
        <w:rPr>
          <w:sz w:val="28"/>
        </w:rPr>
      </w:pPr>
    </w:p>
    <w:p w14:paraId="775B795F" w14:textId="77777777" w:rsidR="00921806" w:rsidRPr="009C0A25" w:rsidRDefault="00921806" w:rsidP="00921806">
      <w:pPr>
        <w:jc w:val="center"/>
        <w:rPr>
          <w:sz w:val="28"/>
        </w:rPr>
      </w:pPr>
    </w:p>
    <w:p w14:paraId="0B4C1FBC" w14:textId="77777777" w:rsidR="00921806" w:rsidRPr="009C0A25" w:rsidRDefault="00921806" w:rsidP="00921806">
      <w:pPr>
        <w:jc w:val="center"/>
        <w:rPr>
          <w:sz w:val="28"/>
        </w:rPr>
      </w:pPr>
    </w:p>
    <w:p w14:paraId="026A2A45" w14:textId="77777777" w:rsidR="00921806" w:rsidRDefault="00921806" w:rsidP="00921806">
      <w:pPr>
        <w:jc w:val="center"/>
        <w:rPr>
          <w:sz w:val="28"/>
        </w:rPr>
      </w:pPr>
    </w:p>
    <w:p w14:paraId="3DE44AAB" w14:textId="77777777" w:rsidR="00921806" w:rsidRDefault="00921806" w:rsidP="00921806">
      <w:pPr>
        <w:jc w:val="center"/>
        <w:rPr>
          <w:sz w:val="28"/>
        </w:rPr>
      </w:pPr>
    </w:p>
    <w:p w14:paraId="7A116566" w14:textId="77777777" w:rsidR="00E235C6" w:rsidRDefault="00E235C6" w:rsidP="00921806">
      <w:pPr>
        <w:jc w:val="center"/>
        <w:rPr>
          <w:sz w:val="28"/>
        </w:rPr>
      </w:pPr>
    </w:p>
    <w:p w14:paraId="086C04C0" w14:textId="77777777" w:rsidR="00E235C6" w:rsidRDefault="00E235C6" w:rsidP="00921806">
      <w:pPr>
        <w:jc w:val="center"/>
        <w:rPr>
          <w:sz w:val="28"/>
        </w:rPr>
      </w:pPr>
    </w:p>
    <w:p w14:paraId="32FEF59E" w14:textId="77777777" w:rsidR="00E235C6" w:rsidRDefault="00E235C6" w:rsidP="00921806">
      <w:pPr>
        <w:jc w:val="center"/>
        <w:rPr>
          <w:sz w:val="28"/>
        </w:rPr>
      </w:pPr>
    </w:p>
    <w:p w14:paraId="7A218D41" w14:textId="77777777" w:rsidR="00E235C6" w:rsidRDefault="00E235C6" w:rsidP="00921806">
      <w:pPr>
        <w:jc w:val="center"/>
        <w:rPr>
          <w:sz w:val="28"/>
        </w:rPr>
      </w:pPr>
    </w:p>
    <w:p w14:paraId="7434F52A" w14:textId="77777777" w:rsidR="00E235C6" w:rsidRDefault="00E235C6" w:rsidP="00921806">
      <w:pPr>
        <w:jc w:val="center"/>
        <w:rPr>
          <w:sz w:val="28"/>
        </w:rPr>
      </w:pPr>
    </w:p>
    <w:p w14:paraId="2EAE4485" w14:textId="77777777" w:rsidR="00E235C6" w:rsidRDefault="00E235C6" w:rsidP="00921806">
      <w:pPr>
        <w:jc w:val="center"/>
        <w:rPr>
          <w:sz w:val="28"/>
        </w:rPr>
      </w:pPr>
    </w:p>
    <w:p w14:paraId="6E876A52" w14:textId="77777777" w:rsidR="00E235C6" w:rsidRDefault="00E235C6" w:rsidP="00921806">
      <w:pPr>
        <w:jc w:val="center"/>
        <w:rPr>
          <w:sz w:val="28"/>
        </w:rPr>
      </w:pPr>
    </w:p>
    <w:p w14:paraId="5C06BAFB" w14:textId="77777777" w:rsidR="00E235C6" w:rsidRDefault="00E235C6" w:rsidP="00921806">
      <w:pPr>
        <w:jc w:val="center"/>
        <w:rPr>
          <w:sz w:val="28"/>
        </w:rPr>
      </w:pPr>
      <w:proofErr w:type="spellStart"/>
      <w:r>
        <w:rPr>
          <w:sz w:val="28"/>
        </w:rPr>
        <w:t>г.Всеволожск</w:t>
      </w:r>
      <w:proofErr w:type="spellEnd"/>
    </w:p>
    <w:p w14:paraId="09401E4E" w14:textId="77777777" w:rsidR="00E235C6" w:rsidRDefault="00E235C6" w:rsidP="00921806">
      <w:pPr>
        <w:jc w:val="center"/>
        <w:rPr>
          <w:sz w:val="28"/>
        </w:rPr>
      </w:pPr>
      <w:r>
        <w:rPr>
          <w:sz w:val="28"/>
        </w:rPr>
        <w:t>2019 г.</w:t>
      </w:r>
    </w:p>
    <w:p w14:paraId="7BD7581F" w14:textId="77777777" w:rsidR="00921806" w:rsidRDefault="00DB77A7" w:rsidP="00DB77A7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Паспорт</w:t>
      </w:r>
    </w:p>
    <w:p w14:paraId="0F5C8989" w14:textId="77777777" w:rsidR="00DB77A7" w:rsidRPr="00DB77A7" w:rsidRDefault="00DB77A7" w:rsidP="00DB77A7">
      <w:pPr>
        <w:jc w:val="center"/>
        <w:rPr>
          <w:sz w:val="28"/>
          <w:szCs w:val="28"/>
        </w:rPr>
      </w:pPr>
      <w:r w:rsidRPr="00DB77A7">
        <w:rPr>
          <w:sz w:val="28"/>
          <w:szCs w:val="28"/>
        </w:rPr>
        <w:t xml:space="preserve">муниципальной программы </w:t>
      </w:r>
    </w:p>
    <w:p w14:paraId="6C151260" w14:textId="77777777" w:rsidR="00DB77A7" w:rsidRPr="00DB77A7" w:rsidRDefault="00DB77A7" w:rsidP="00DB77A7">
      <w:pPr>
        <w:jc w:val="center"/>
        <w:rPr>
          <w:sz w:val="28"/>
          <w:szCs w:val="28"/>
        </w:rPr>
      </w:pPr>
      <w:r w:rsidRPr="00DB77A7">
        <w:rPr>
          <w:sz w:val="28"/>
          <w:szCs w:val="28"/>
        </w:rPr>
        <w:t xml:space="preserve">«Развитие физической культуры и массового спорта </w:t>
      </w:r>
      <w:r w:rsidRPr="00DB77A7">
        <w:rPr>
          <w:sz w:val="28"/>
          <w:szCs w:val="28"/>
        </w:rPr>
        <w:br/>
        <w:t>во Всеволожском муниципальном районе Ленинградской области</w:t>
      </w:r>
    </w:p>
    <w:p w14:paraId="7F6EE342" w14:textId="77777777" w:rsidR="00DB77A7" w:rsidRPr="00DB77A7" w:rsidRDefault="00DB77A7" w:rsidP="00DB77A7">
      <w:pPr>
        <w:jc w:val="center"/>
        <w:rPr>
          <w:sz w:val="28"/>
          <w:szCs w:val="28"/>
        </w:rPr>
      </w:pPr>
      <w:r w:rsidRPr="00DB77A7">
        <w:rPr>
          <w:sz w:val="28"/>
          <w:szCs w:val="28"/>
        </w:rPr>
        <w:t xml:space="preserve">на 2019 - 2021 годы» </w:t>
      </w:r>
    </w:p>
    <w:p w14:paraId="5C115AE1" w14:textId="77777777" w:rsidR="00DB77A7" w:rsidRPr="009C0A25" w:rsidRDefault="00DB77A7" w:rsidP="00DB77A7">
      <w:pPr>
        <w:jc w:val="center"/>
        <w:rPr>
          <w:sz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518"/>
      </w:tblGrid>
      <w:tr w:rsidR="00921806" w:rsidRPr="00DB77A7" w14:paraId="61BF1C94" w14:textId="77777777" w:rsidTr="000E2C51">
        <w:tc>
          <w:tcPr>
            <w:tcW w:w="2160" w:type="dxa"/>
          </w:tcPr>
          <w:p w14:paraId="20D845FA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Наименование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2401524D" w14:textId="77777777" w:rsidR="001732D3" w:rsidRPr="00DB77A7" w:rsidRDefault="00921806" w:rsidP="00DB687E">
            <w:pPr>
              <w:spacing w:line="280" w:lineRule="exact"/>
            </w:pPr>
            <w:r w:rsidRPr="00DB77A7">
              <w:t xml:space="preserve">Муниципальная программа «Развитие </w:t>
            </w:r>
            <w:r w:rsidR="004E1092" w:rsidRPr="00DB77A7">
              <w:t>физической культуры и</w:t>
            </w:r>
            <w:r w:rsidRPr="00DB77A7">
              <w:t xml:space="preserve"> массового спорта во Всеволожском муниципальном районе Ленинградской области на 201</w:t>
            </w:r>
            <w:r w:rsidR="00AA0DE4" w:rsidRPr="00DB77A7">
              <w:t>9</w:t>
            </w:r>
            <w:r w:rsidRPr="00DB77A7">
              <w:t>-20</w:t>
            </w:r>
            <w:r w:rsidR="00AA0DE4" w:rsidRPr="00DB77A7">
              <w:t>21</w:t>
            </w:r>
            <w:r w:rsidRPr="00DB77A7">
              <w:t xml:space="preserve"> годы»</w:t>
            </w:r>
          </w:p>
        </w:tc>
      </w:tr>
      <w:tr w:rsidR="00921806" w:rsidRPr="00DB77A7" w14:paraId="0658C684" w14:textId="77777777" w:rsidTr="00DB687E">
        <w:trPr>
          <w:trHeight w:val="1326"/>
        </w:trPr>
        <w:tc>
          <w:tcPr>
            <w:tcW w:w="2160" w:type="dxa"/>
          </w:tcPr>
          <w:p w14:paraId="7BB833FA" w14:textId="77777777" w:rsidR="001732D3" w:rsidRPr="00DB77A7" w:rsidRDefault="00921806" w:rsidP="00D163E4">
            <w:pPr>
              <w:spacing w:line="280" w:lineRule="exact"/>
            </w:pPr>
            <w:r w:rsidRPr="00DB77A7">
              <w:t xml:space="preserve">Ответственный исполнитель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64AEF255" w14:textId="77777777" w:rsidR="00DB77A7" w:rsidRPr="00DB77A7" w:rsidRDefault="00DB77A7" w:rsidP="00DB77A7">
            <w:r w:rsidRPr="00DB77A7">
              <w:t xml:space="preserve">Заместитель главы администрации МО «Всеволожский муниципальный район» ЛО по социальному развитию </w:t>
            </w:r>
          </w:p>
          <w:p w14:paraId="2693921A" w14:textId="77777777" w:rsidR="00921806" w:rsidRPr="00DB77A7" w:rsidRDefault="00921806" w:rsidP="00DB77A7">
            <w:pPr>
              <w:spacing w:line="280" w:lineRule="exact"/>
            </w:pPr>
            <w:r w:rsidRPr="00DB77A7">
              <w:t>Отдел физической культуры и спорта администрации МО «Всеволожский муниципальный район» Ленинградской области</w:t>
            </w:r>
          </w:p>
        </w:tc>
      </w:tr>
      <w:tr w:rsidR="00921806" w:rsidRPr="00DB77A7" w14:paraId="382DE1A5" w14:textId="77777777" w:rsidTr="000E2C51">
        <w:tc>
          <w:tcPr>
            <w:tcW w:w="2160" w:type="dxa"/>
          </w:tcPr>
          <w:p w14:paraId="16C46BFB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Участники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086F2E3D" w14:textId="72B459D9" w:rsidR="00DB77A7" w:rsidRPr="00DB77A7" w:rsidRDefault="00DB77A7" w:rsidP="007F70CB">
            <w:pPr>
              <w:spacing w:line="280" w:lineRule="exact"/>
              <w:ind w:hanging="39"/>
            </w:pPr>
            <w:r w:rsidRPr="00DB77A7">
              <w:t xml:space="preserve">МАУ «Всеволожский </w:t>
            </w:r>
            <w:r w:rsidR="00950EEC">
              <w:t>ц</w:t>
            </w:r>
            <w:r w:rsidRPr="00DB77A7">
              <w:t xml:space="preserve">ентр </w:t>
            </w:r>
            <w:r w:rsidR="00950EEC">
              <w:t>физической культуры и спорта</w:t>
            </w:r>
            <w:r w:rsidRPr="00DB77A7">
              <w:t>»;</w:t>
            </w:r>
          </w:p>
          <w:p w14:paraId="2C4D9A86" w14:textId="77777777" w:rsidR="00921806" w:rsidRPr="00DB77A7" w:rsidRDefault="00DB77A7" w:rsidP="00D163E4">
            <w:pPr>
              <w:spacing w:line="280" w:lineRule="exact"/>
              <w:ind w:hanging="39"/>
            </w:pPr>
            <w:r w:rsidRPr="00DB77A7">
              <w:t xml:space="preserve">МБУ «Всеволожская спортивная школа Олимпийского резерва» </w:t>
            </w:r>
          </w:p>
        </w:tc>
      </w:tr>
      <w:tr w:rsidR="00DB77A7" w:rsidRPr="00DB77A7" w14:paraId="2E1A67BB" w14:textId="77777777" w:rsidTr="000E2C51">
        <w:tc>
          <w:tcPr>
            <w:tcW w:w="2160" w:type="dxa"/>
          </w:tcPr>
          <w:p w14:paraId="53363E0C" w14:textId="77777777" w:rsidR="00DB77A7" w:rsidRDefault="00DB77A7" w:rsidP="00DB687E">
            <w:pPr>
              <w:spacing w:line="280" w:lineRule="exact"/>
            </w:pPr>
            <w:r>
              <w:t>Подпрограммы</w:t>
            </w:r>
          </w:p>
          <w:p w14:paraId="62F73AA8" w14:textId="77777777" w:rsidR="00DB77A7" w:rsidRPr="00DB77A7" w:rsidRDefault="00DB77A7" w:rsidP="00DB77A7">
            <w:pPr>
              <w:spacing w:line="280" w:lineRule="exact"/>
            </w:pPr>
            <w:r w:rsidRPr="00AF4279">
              <w:t>муниципальной программы</w:t>
            </w:r>
          </w:p>
        </w:tc>
        <w:tc>
          <w:tcPr>
            <w:tcW w:w="7518" w:type="dxa"/>
          </w:tcPr>
          <w:p w14:paraId="4192393D" w14:textId="77777777" w:rsidR="00DB77A7" w:rsidRPr="00D163E4" w:rsidRDefault="00D163E4" w:rsidP="00D163E4">
            <w:pPr>
              <w:pStyle w:val="ab"/>
              <w:numPr>
                <w:ilvl w:val="0"/>
                <w:numId w:val="19"/>
              </w:numPr>
              <w:spacing w:line="280" w:lineRule="exact"/>
              <w:rPr>
                <w:sz w:val="24"/>
                <w:szCs w:val="24"/>
              </w:rPr>
            </w:pPr>
            <w:r w:rsidRPr="00D163E4">
              <w:rPr>
                <w:sz w:val="24"/>
                <w:szCs w:val="24"/>
              </w:rPr>
              <w:t>Подпрограмма «Развитие физической культуры, массового спорта во Всеволожском муниципальном районе Ленинградской области»</w:t>
            </w:r>
          </w:p>
          <w:p w14:paraId="21AABCD1" w14:textId="0DB61A8B" w:rsidR="00D163E4" w:rsidRPr="00DB77A7" w:rsidRDefault="00D163E4" w:rsidP="00315B5F">
            <w:pPr>
              <w:pStyle w:val="ab"/>
              <w:numPr>
                <w:ilvl w:val="0"/>
                <w:numId w:val="19"/>
              </w:numPr>
              <w:spacing w:line="280" w:lineRule="exact"/>
            </w:pPr>
            <w:r w:rsidRPr="00D163E4">
              <w:rPr>
                <w:sz w:val="24"/>
                <w:szCs w:val="24"/>
              </w:rPr>
              <w:t>Подпрограмма «</w:t>
            </w:r>
            <w:r w:rsidR="00315B5F">
              <w:rPr>
                <w:sz w:val="24"/>
                <w:szCs w:val="24"/>
              </w:rPr>
              <w:t>Развитие сферы туризма и рекреации во Всеволожском муниципальном районе</w:t>
            </w:r>
            <w:r w:rsidRPr="00D163E4">
              <w:rPr>
                <w:sz w:val="24"/>
                <w:szCs w:val="24"/>
              </w:rPr>
              <w:t>»</w:t>
            </w:r>
          </w:p>
        </w:tc>
      </w:tr>
      <w:tr w:rsidR="00921806" w:rsidRPr="00DB77A7" w14:paraId="0F03A70A" w14:textId="77777777" w:rsidTr="000E2C51">
        <w:tc>
          <w:tcPr>
            <w:tcW w:w="2160" w:type="dxa"/>
          </w:tcPr>
          <w:p w14:paraId="460A478D" w14:textId="77777777" w:rsidR="001732D3" w:rsidRPr="00DB77A7" w:rsidRDefault="00921806" w:rsidP="00DB687E">
            <w:pPr>
              <w:spacing w:line="280" w:lineRule="exact"/>
            </w:pPr>
            <w:r w:rsidRPr="00DB77A7">
              <w:t xml:space="preserve">Программно-целевые инструменты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1367C52A" w14:textId="77777777" w:rsidR="00921806" w:rsidRPr="00DB77A7" w:rsidRDefault="00921806" w:rsidP="00DB687E">
            <w:pPr>
              <w:spacing w:line="280" w:lineRule="exact"/>
            </w:pPr>
            <w:r w:rsidRPr="00DB77A7">
              <w:t>Основные плановые мероприятия реализации муниципальной программы.</w:t>
            </w:r>
          </w:p>
        </w:tc>
      </w:tr>
      <w:tr w:rsidR="00921806" w:rsidRPr="00DB77A7" w14:paraId="33335955" w14:textId="77777777" w:rsidTr="000E2C51">
        <w:tc>
          <w:tcPr>
            <w:tcW w:w="2160" w:type="dxa"/>
          </w:tcPr>
          <w:p w14:paraId="1A2BE8C0" w14:textId="77777777" w:rsidR="00921806" w:rsidRPr="00DB77A7" w:rsidRDefault="00921806" w:rsidP="00DB687E">
            <w:pPr>
              <w:spacing w:line="280" w:lineRule="exact"/>
            </w:pPr>
            <w:r w:rsidRPr="00DB77A7">
              <w:t>Цел</w:t>
            </w:r>
            <w:r w:rsidR="00B52BAB" w:rsidRPr="00DB77A7">
              <w:t>ь</w:t>
            </w:r>
            <w:r w:rsidRPr="00DB77A7">
              <w:t xml:space="preserve">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218CD77B" w14:textId="22FD1BF5" w:rsidR="001732D3" w:rsidRPr="00DB77A7" w:rsidRDefault="00921806" w:rsidP="00DB687E">
            <w:pPr>
              <w:spacing w:line="280" w:lineRule="exact"/>
            </w:pPr>
            <w:r w:rsidRPr="00DB77A7">
              <w:t>Создание</w:t>
            </w:r>
            <w:r w:rsidR="007B3813">
              <w:t xml:space="preserve"> благоприятных</w:t>
            </w:r>
            <w:r w:rsidRPr="00DB77A7">
              <w:t xml:space="preserve"> условий населению Всеволожского муниципального района</w:t>
            </w:r>
            <w:r w:rsidR="00B52BAB" w:rsidRPr="00DB77A7">
              <w:t xml:space="preserve"> для </w:t>
            </w:r>
            <w:r w:rsidR="00DD6895" w:rsidRPr="00DB77A7">
              <w:t>зан</w:t>
            </w:r>
            <w:r w:rsidR="00B52BAB" w:rsidRPr="00DB77A7">
              <w:t>ятий</w:t>
            </w:r>
            <w:r w:rsidR="00DD6895" w:rsidRPr="00DB77A7">
              <w:t xml:space="preserve"> физической культурой и</w:t>
            </w:r>
            <w:r w:rsidRPr="00DB77A7">
              <w:t xml:space="preserve"> спортом</w:t>
            </w:r>
            <w:r w:rsidR="00BB157F" w:rsidRPr="00DB77A7">
              <w:t>.</w:t>
            </w:r>
          </w:p>
        </w:tc>
      </w:tr>
      <w:tr w:rsidR="00921806" w:rsidRPr="00DB77A7" w14:paraId="5F915731" w14:textId="77777777" w:rsidTr="000E2C51">
        <w:tc>
          <w:tcPr>
            <w:tcW w:w="2160" w:type="dxa"/>
          </w:tcPr>
          <w:p w14:paraId="53F6EEF0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Основные задачи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43395DF4" w14:textId="77777777" w:rsidR="003A61C0" w:rsidRDefault="003A61C0" w:rsidP="003A61C0">
            <w:pPr>
              <w:spacing w:line="280" w:lineRule="exact"/>
            </w:pPr>
            <w:r w:rsidRPr="00103904">
              <w:t xml:space="preserve">- Развитие физической культуры и массового спорта в МО «Всеволожский муниципальный район» ЛО </w:t>
            </w:r>
          </w:p>
          <w:p w14:paraId="0AD641A5" w14:textId="77777777" w:rsidR="003A61C0" w:rsidRPr="00103904" w:rsidRDefault="003A61C0" w:rsidP="003A61C0">
            <w:pPr>
              <w:spacing w:line="280" w:lineRule="exact"/>
            </w:pPr>
            <w:r w:rsidRPr="00103904">
              <w:t>- Обеспечение успешного выступления спортсменов Всеволожского района, в том числе членов сборных команд Ленинградской области, на официальных Всероссийских и Международных, спортивных, физкультурных и тренировочных мероприятиях; совершенствование</w:t>
            </w:r>
          </w:p>
          <w:p w14:paraId="58A10EE9" w14:textId="77777777" w:rsidR="003A61C0" w:rsidRPr="00103904" w:rsidRDefault="003A61C0" w:rsidP="003A61C0">
            <w:pPr>
              <w:spacing w:line="280" w:lineRule="exact"/>
            </w:pPr>
            <w:r w:rsidRPr="00103904">
              <w:t xml:space="preserve">системы подготовки спортивного резерва; </w:t>
            </w:r>
          </w:p>
          <w:p w14:paraId="35C5F4C9" w14:textId="77777777" w:rsidR="003A61C0" w:rsidRPr="00103904" w:rsidRDefault="003A61C0" w:rsidP="003A61C0">
            <w:pPr>
              <w:spacing w:line="280" w:lineRule="exact"/>
            </w:pPr>
            <w:r w:rsidRPr="00103904">
              <w:t xml:space="preserve">- Организация и проведение районных спортивных и физкультурных мероприятий. </w:t>
            </w:r>
          </w:p>
          <w:p w14:paraId="064C8B54" w14:textId="77777777" w:rsidR="003A61C0" w:rsidRPr="00103904" w:rsidRDefault="003A61C0" w:rsidP="003A61C0">
            <w:pPr>
              <w:spacing w:line="280" w:lineRule="exact"/>
            </w:pPr>
            <w:r w:rsidRPr="00103904">
              <w:t xml:space="preserve">- Популяризация среди населения района Всероссийского физкультурно-спортивного комплекса «ГТО». </w:t>
            </w:r>
          </w:p>
          <w:p w14:paraId="4189D3DB" w14:textId="77777777" w:rsidR="001732D3" w:rsidRPr="00103904" w:rsidRDefault="003A61C0" w:rsidP="003A61C0">
            <w:pPr>
              <w:spacing w:line="280" w:lineRule="exact"/>
            </w:pPr>
            <w:r w:rsidRPr="00103904">
              <w:t>- Развитие объектов физической культуры и спорта в МО «Всеволожский муниципальный район» ЛО.</w:t>
            </w:r>
          </w:p>
        </w:tc>
      </w:tr>
      <w:tr w:rsidR="00921806" w:rsidRPr="00DB77A7" w14:paraId="24D53EE9" w14:textId="77777777" w:rsidTr="000E2C51">
        <w:tc>
          <w:tcPr>
            <w:tcW w:w="2160" w:type="dxa"/>
          </w:tcPr>
          <w:p w14:paraId="65CADC73" w14:textId="77777777" w:rsidR="001732D3" w:rsidRPr="00DB77A7" w:rsidRDefault="00921806" w:rsidP="00DB687E">
            <w:pPr>
              <w:spacing w:line="280" w:lineRule="exact"/>
            </w:pPr>
            <w:r w:rsidRPr="00DB77A7">
              <w:t xml:space="preserve">Целевые </w:t>
            </w:r>
          </w:p>
          <w:p w14:paraId="327805F7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индикаторы </w:t>
            </w:r>
            <w:r w:rsidR="00DB687E" w:rsidRPr="00DB77A7">
              <w:br/>
            </w:r>
            <w:r w:rsidRPr="00DB77A7">
              <w:t xml:space="preserve">и показатели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41899492" w14:textId="77777777" w:rsidR="003A61C0" w:rsidRPr="00103904" w:rsidRDefault="003A61C0" w:rsidP="003A61C0">
            <w:pPr>
              <w:spacing w:line="280" w:lineRule="exact"/>
              <w:ind w:firstLine="35"/>
            </w:pPr>
            <w:r w:rsidRPr="00103904">
              <w:t>1. Доля населения, систематически занимающегося физической культурой и спортом</w:t>
            </w:r>
            <w:r w:rsidR="00103904">
              <w:t>, от общей численности населения</w:t>
            </w:r>
            <w:r w:rsidR="00103904" w:rsidRPr="00103904">
              <w:t xml:space="preserve"> Всеволожского района</w:t>
            </w:r>
            <w:r w:rsidRPr="00103904">
              <w:t>;</w:t>
            </w:r>
          </w:p>
          <w:p w14:paraId="56157596" w14:textId="77777777" w:rsidR="00103904" w:rsidRPr="00103904" w:rsidRDefault="003A61C0" w:rsidP="003A61C0">
            <w:pPr>
              <w:spacing w:line="280" w:lineRule="exact"/>
              <w:ind w:firstLine="35"/>
            </w:pPr>
            <w:r w:rsidRPr="00103904">
              <w:t xml:space="preserve">2. </w:t>
            </w:r>
            <w:r w:rsidR="00103904" w:rsidRPr="00103904">
              <w:t>Количество граждан, приступивших к сдаче норм ГТО;</w:t>
            </w:r>
          </w:p>
          <w:p w14:paraId="104CDF73" w14:textId="77777777" w:rsidR="00103904" w:rsidRPr="00103904" w:rsidRDefault="003A61C0" w:rsidP="003A61C0">
            <w:pPr>
              <w:spacing w:line="280" w:lineRule="exact"/>
              <w:ind w:firstLine="35"/>
            </w:pPr>
            <w:r w:rsidRPr="00103904">
              <w:t xml:space="preserve">3. </w:t>
            </w:r>
            <w:r w:rsidR="00103904" w:rsidRPr="00103904">
              <w:t>Доля занимающихся по программам спортивной подготовки;</w:t>
            </w:r>
          </w:p>
          <w:p w14:paraId="7024FE17" w14:textId="77777777" w:rsidR="00103904" w:rsidRPr="00103904" w:rsidRDefault="00103904" w:rsidP="003A61C0">
            <w:pPr>
              <w:spacing w:line="280" w:lineRule="exact"/>
              <w:ind w:firstLine="35"/>
            </w:pPr>
            <w:r w:rsidRPr="00103904">
              <w:t>4. Количество спортсменов, которым присвоены спортивные звания и разряды, по видам спорта</w:t>
            </w:r>
            <w:r>
              <w:t>;</w:t>
            </w:r>
          </w:p>
          <w:p w14:paraId="5634A4DA" w14:textId="77777777" w:rsidR="00103904" w:rsidRPr="00103904" w:rsidRDefault="00103904" w:rsidP="003A61C0">
            <w:pPr>
              <w:spacing w:line="280" w:lineRule="exact"/>
              <w:ind w:firstLine="35"/>
            </w:pPr>
            <w:r w:rsidRPr="00103904">
              <w:lastRenderedPageBreak/>
              <w:t>5. количество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3CA519A2" w14:textId="77777777" w:rsidR="001732D3" w:rsidRPr="00103904" w:rsidRDefault="00103904" w:rsidP="00602EC4">
            <w:pPr>
              <w:spacing w:line="280" w:lineRule="exact"/>
              <w:ind w:firstLine="35"/>
            </w:pPr>
            <w:r w:rsidRPr="00103904">
              <w:t xml:space="preserve">6. </w:t>
            </w:r>
            <w:r w:rsidR="003A61C0" w:rsidRPr="00103904">
              <w:t>Обеспеченность населения Всеволожского района спортивными сооружениями, в том числе:</w:t>
            </w:r>
            <w:r w:rsidR="00602EC4">
              <w:t xml:space="preserve"> </w:t>
            </w:r>
            <w:r w:rsidR="003A61C0" w:rsidRPr="00103904">
              <w:t>плоскостными спортивными сооружениями;</w:t>
            </w:r>
            <w:r w:rsidR="00602EC4">
              <w:t xml:space="preserve"> </w:t>
            </w:r>
            <w:r w:rsidR="003A61C0" w:rsidRPr="00103904">
              <w:t>спортивными залами;</w:t>
            </w:r>
            <w:r>
              <w:t xml:space="preserve"> </w:t>
            </w:r>
            <w:r w:rsidR="003A61C0" w:rsidRPr="00103904">
              <w:t>плавательными бассейнами и др. спортсооружениями</w:t>
            </w:r>
            <w:r w:rsidRPr="00103904">
              <w:t>.</w:t>
            </w:r>
          </w:p>
        </w:tc>
      </w:tr>
      <w:tr w:rsidR="00921806" w:rsidRPr="00DB77A7" w14:paraId="50E6D596" w14:textId="77777777" w:rsidTr="000E2C51">
        <w:tc>
          <w:tcPr>
            <w:tcW w:w="2160" w:type="dxa"/>
          </w:tcPr>
          <w:p w14:paraId="23DB2911" w14:textId="77777777" w:rsidR="00921806" w:rsidRPr="00DB77A7" w:rsidRDefault="00921806" w:rsidP="00D163E4">
            <w:pPr>
              <w:spacing w:line="280" w:lineRule="exact"/>
            </w:pPr>
            <w:r w:rsidRPr="00DB77A7">
              <w:lastRenderedPageBreak/>
              <w:t xml:space="preserve">Этапы и сроки реализации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29C34266" w14:textId="77777777" w:rsidR="00DB77A7" w:rsidRPr="00DB77A7" w:rsidRDefault="00DB77A7" w:rsidP="00DB77A7">
            <w:pPr>
              <w:pStyle w:val="ConsTitle"/>
              <w:widowControl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B77A7">
              <w:rPr>
                <w:rFonts w:ascii="Times New Roman" w:hAnsi="Times New Roman" w:cs="Times New Roman"/>
                <w:b w:val="0"/>
                <w:sz w:val="24"/>
                <w:szCs w:val="24"/>
              </w:rPr>
              <w:t>С 01.01.2019 по 31.12.2021.</w:t>
            </w:r>
          </w:p>
          <w:p w14:paraId="42D718FF" w14:textId="77777777" w:rsidR="00921806" w:rsidRPr="00DB77A7" w:rsidRDefault="00DB77A7" w:rsidP="00DB77A7">
            <w:pPr>
              <w:spacing w:line="280" w:lineRule="exact"/>
            </w:pPr>
            <w:r w:rsidRPr="00DB77A7">
              <w:t>Программа реализуется в 1 этап.</w:t>
            </w:r>
          </w:p>
        </w:tc>
      </w:tr>
      <w:tr w:rsidR="00921806" w:rsidRPr="00DB77A7" w14:paraId="261ADC53" w14:textId="77777777" w:rsidTr="000E2C51">
        <w:tc>
          <w:tcPr>
            <w:tcW w:w="2160" w:type="dxa"/>
          </w:tcPr>
          <w:p w14:paraId="429CCB5C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Объем бюджетных ассигнований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14326988" w14:textId="10EE68E3" w:rsidR="00DB77A7" w:rsidRPr="00012240" w:rsidRDefault="00DB77A7" w:rsidP="00DB77A7">
            <w:r w:rsidRPr="00900666">
              <w:t xml:space="preserve">Объем бюджетных ассигнований МО «Всеволожский муниципальный район» Ленинградской </w:t>
            </w:r>
            <w:r w:rsidRPr="00012240">
              <w:t xml:space="preserve">области на реализацию муниципальной программы составляет: </w:t>
            </w:r>
            <w:r w:rsidR="00AC2480" w:rsidRPr="00AC2480">
              <w:t>7</w:t>
            </w:r>
            <w:r w:rsidR="00CC0D46">
              <w:t>50</w:t>
            </w:r>
            <w:r w:rsidR="00AC2480" w:rsidRPr="00AC2480">
              <w:t xml:space="preserve"> </w:t>
            </w:r>
            <w:r w:rsidR="00CC0D46">
              <w:t>784,8</w:t>
            </w:r>
            <w:r w:rsidR="00AC2480">
              <w:t xml:space="preserve"> </w:t>
            </w:r>
            <w:r w:rsidRPr="00012240">
              <w:t>тыс. руб.</w:t>
            </w:r>
          </w:p>
          <w:p w14:paraId="6D074977" w14:textId="77777777" w:rsidR="00DB77A7" w:rsidRPr="00012240" w:rsidRDefault="00DB77A7" w:rsidP="00DB77A7">
            <w:r w:rsidRPr="00012240">
              <w:t>Объем средств бюджета МО «Всеволожский муниципальный район» Ленинградской области по годам составляет: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091"/>
              <w:gridCol w:w="4201"/>
            </w:tblGrid>
            <w:tr w:rsidR="00DB77A7" w:rsidRPr="00012240" w14:paraId="17D6D6EF" w14:textId="77777777" w:rsidTr="00DB77A7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9A49E0" w14:textId="77777777" w:rsidR="00DB77A7" w:rsidRPr="00012240" w:rsidRDefault="00DB77A7" w:rsidP="00DB77A7">
                  <w:pPr>
                    <w:jc w:val="center"/>
                  </w:pPr>
                  <w:r w:rsidRPr="00012240">
                    <w:t>Год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10E2B9" w14:textId="77777777" w:rsidR="00DB77A7" w:rsidRPr="00012240" w:rsidRDefault="00DB77A7" w:rsidP="00DB77A7">
                  <w:pPr>
                    <w:jc w:val="center"/>
                  </w:pPr>
                  <w:r w:rsidRPr="00012240">
                    <w:t>Сумма (тыс. рублей)</w:t>
                  </w:r>
                </w:p>
              </w:tc>
            </w:tr>
            <w:tr w:rsidR="001048FA" w:rsidRPr="00012240" w14:paraId="45A3F1F6" w14:textId="77777777" w:rsidTr="00B71CEF"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004EE4" w14:textId="77777777" w:rsidR="001048FA" w:rsidRPr="00012240" w:rsidRDefault="001048FA" w:rsidP="001048FA">
                  <w:pPr>
                    <w:jc w:val="center"/>
                  </w:pPr>
                  <w:r w:rsidRPr="00012240">
                    <w:t>2019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F3FEB" w14:textId="3C5ED987" w:rsidR="001048FA" w:rsidRPr="001048FA" w:rsidRDefault="001048FA" w:rsidP="001048FA">
                  <w:pPr>
                    <w:jc w:val="center"/>
                  </w:pPr>
                  <w:r w:rsidRPr="001048FA">
                    <w:t>216 791,2</w:t>
                  </w:r>
                </w:p>
              </w:tc>
            </w:tr>
            <w:tr w:rsidR="001048FA" w:rsidRPr="00012240" w14:paraId="36BBCA93" w14:textId="77777777" w:rsidTr="00B71CEF">
              <w:trPr>
                <w:trHeight w:val="262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86512B" w14:textId="77777777" w:rsidR="001048FA" w:rsidRPr="00012240" w:rsidRDefault="001048FA" w:rsidP="001048FA">
                  <w:pPr>
                    <w:jc w:val="center"/>
                  </w:pPr>
                  <w:r w:rsidRPr="00012240">
                    <w:t>2020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4C08D" w14:textId="322BDC89" w:rsidR="001048FA" w:rsidRPr="001048FA" w:rsidRDefault="001048FA" w:rsidP="001048FA">
                  <w:pPr>
                    <w:jc w:val="center"/>
                    <w:rPr>
                      <w:lang w:eastAsia="en-US"/>
                    </w:rPr>
                  </w:pPr>
                  <w:r w:rsidRPr="001048FA">
                    <w:t>398 824,8</w:t>
                  </w:r>
                </w:p>
              </w:tc>
            </w:tr>
            <w:tr w:rsidR="001048FA" w:rsidRPr="00AF4279" w14:paraId="2AE13CE3" w14:textId="77777777" w:rsidTr="00B71CEF">
              <w:trPr>
                <w:trHeight w:val="262"/>
              </w:trPr>
              <w:tc>
                <w:tcPr>
                  <w:tcW w:w="3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72BB6" w14:textId="77777777" w:rsidR="001048FA" w:rsidRPr="00012240" w:rsidRDefault="001048FA" w:rsidP="001048FA">
                  <w:pPr>
                    <w:jc w:val="center"/>
                  </w:pPr>
                  <w:r w:rsidRPr="00012240">
                    <w:t>2021</w:t>
                  </w:r>
                </w:p>
              </w:tc>
              <w:tc>
                <w:tcPr>
                  <w:tcW w:w="4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34DBCD" w14:textId="514490D9" w:rsidR="001048FA" w:rsidRPr="001048FA" w:rsidRDefault="001048FA" w:rsidP="001048FA">
                  <w:pPr>
                    <w:jc w:val="center"/>
                    <w:rPr>
                      <w:lang w:eastAsia="en-US"/>
                    </w:rPr>
                  </w:pPr>
                  <w:r w:rsidRPr="001048FA">
                    <w:t>315 474,5</w:t>
                  </w:r>
                </w:p>
              </w:tc>
            </w:tr>
          </w:tbl>
          <w:p w14:paraId="1DE99C38" w14:textId="77777777" w:rsidR="001732D3" w:rsidRPr="00DB77A7" w:rsidRDefault="001732D3" w:rsidP="00DB687E">
            <w:pPr>
              <w:spacing w:line="280" w:lineRule="exact"/>
            </w:pPr>
          </w:p>
        </w:tc>
      </w:tr>
      <w:tr w:rsidR="00921806" w:rsidRPr="00DB77A7" w14:paraId="107C3A6D" w14:textId="77777777" w:rsidTr="000E2C51">
        <w:tc>
          <w:tcPr>
            <w:tcW w:w="2160" w:type="dxa"/>
          </w:tcPr>
          <w:p w14:paraId="6F8316AB" w14:textId="77777777" w:rsidR="00921806" w:rsidRPr="00DB77A7" w:rsidRDefault="00921806" w:rsidP="00DB687E">
            <w:pPr>
              <w:spacing w:line="280" w:lineRule="exact"/>
            </w:pPr>
            <w:r w:rsidRPr="00DB77A7">
              <w:t xml:space="preserve">Ожидаемые результаты реализации </w:t>
            </w:r>
            <w:r w:rsidR="00DB77A7" w:rsidRPr="00AF4279">
              <w:t>муниципальной программы</w:t>
            </w:r>
          </w:p>
        </w:tc>
        <w:tc>
          <w:tcPr>
            <w:tcW w:w="7518" w:type="dxa"/>
          </w:tcPr>
          <w:p w14:paraId="13099902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z w:val="24"/>
                <w:szCs w:val="24"/>
              </w:rPr>
              <w:t xml:space="preserve">- повышение качества, разнообразия и эффективности услуг в сфере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723F9101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z w:val="24"/>
                <w:szCs w:val="24"/>
              </w:rPr>
              <w:t xml:space="preserve">- создание условий для укрепления материально-технической базы учреждений </w:t>
            </w:r>
            <w:r>
              <w:rPr>
                <w:rFonts w:ascii="Times New Roman" w:hAnsi="Times New Roman"/>
                <w:sz w:val="24"/>
                <w:szCs w:val="24"/>
              </w:rPr>
              <w:t>физической культуры и спорта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BAAC4CF" w14:textId="77777777" w:rsidR="00103904" w:rsidRPr="00103904" w:rsidRDefault="00602EC4" w:rsidP="00103904">
            <w:pPr>
              <w:spacing w:line="280" w:lineRule="exact"/>
              <w:ind w:firstLine="35"/>
            </w:pPr>
            <w:r>
              <w:t>- у</w:t>
            </w:r>
            <w:r w:rsidR="00103904">
              <w:t>величение д</w:t>
            </w:r>
            <w:r w:rsidR="00103904" w:rsidRPr="00103904">
              <w:t>ол</w:t>
            </w:r>
            <w:r w:rsidR="00103904">
              <w:t>и</w:t>
            </w:r>
            <w:r w:rsidR="00103904" w:rsidRPr="00103904">
              <w:t xml:space="preserve"> населения, систематически занимающегося физической культурой и спортом</w:t>
            </w:r>
            <w:r w:rsidR="00103904">
              <w:t>, от общей численности населения</w:t>
            </w:r>
            <w:r w:rsidR="00103904" w:rsidRPr="00103904">
              <w:t xml:space="preserve"> Всеволожского района;</w:t>
            </w:r>
          </w:p>
          <w:p w14:paraId="314CECFA" w14:textId="77777777" w:rsidR="00103904" w:rsidRPr="00103904" w:rsidRDefault="00602EC4" w:rsidP="00602EC4">
            <w:pPr>
              <w:spacing w:line="280" w:lineRule="exact"/>
              <w:ind w:firstLine="35"/>
            </w:pPr>
            <w:r>
              <w:t>- увеличение к</w:t>
            </w:r>
            <w:r w:rsidR="00103904" w:rsidRPr="00103904">
              <w:t>оличеств</w:t>
            </w:r>
            <w:r>
              <w:t>а</w:t>
            </w:r>
            <w:r w:rsidR="00103904" w:rsidRPr="00103904">
              <w:t xml:space="preserve"> граждан, приступивших к сдаче норм ГТО;</w:t>
            </w:r>
          </w:p>
          <w:p w14:paraId="6F2BFA00" w14:textId="77777777" w:rsidR="00103904" w:rsidRPr="00103904" w:rsidRDefault="00602EC4" w:rsidP="00103904">
            <w:pPr>
              <w:spacing w:line="280" w:lineRule="exact"/>
              <w:ind w:firstLine="35"/>
            </w:pPr>
            <w:r>
              <w:t xml:space="preserve">- сохранение численности контингента, </w:t>
            </w:r>
            <w:r w:rsidR="00103904" w:rsidRPr="00103904">
              <w:t>занимающихся по программам спортивной подготовки;</w:t>
            </w:r>
          </w:p>
          <w:p w14:paraId="0522C146" w14:textId="77777777" w:rsidR="00103904" w:rsidRPr="00103904" w:rsidRDefault="00602EC4" w:rsidP="00103904">
            <w:pPr>
              <w:spacing w:line="280" w:lineRule="exact"/>
              <w:ind w:firstLine="35"/>
            </w:pPr>
            <w:r>
              <w:t>- увеличение к</w:t>
            </w:r>
            <w:r w:rsidR="00103904" w:rsidRPr="00103904">
              <w:t>оличеств</w:t>
            </w:r>
            <w:r>
              <w:t>а</w:t>
            </w:r>
            <w:r w:rsidR="00103904" w:rsidRPr="00103904">
              <w:t xml:space="preserve"> спортсменов, которым присвоены спортивные звания и разряды, по видам спорта</w:t>
            </w:r>
            <w:r w:rsidR="00103904">
              <w:t>;</w:t>
            </w:r>
          </w:p>
          <w:p w14:paraId="215D43DE" w14:textId="77777777" w:rsidR="00103904" w:rsidRPr="00103904" w:rsidRDefault="00602EC4" w:rsidP="00103904">
            <w:pPr>
              <w:spacing w:line="280" w:lineRule="exact"/>
              <w:ind w:firstLine="35"/>
            </w:pPr>
            <w:r>
              <w:t>- увеличение</w:t>
            </w:r>
            <w:r w:rsidR="00103904" w:rsidRPr="00103904">
              <w:t xml:space="preserve"> количеств</w:t>
            </w:r>
            <w:r>
              <w:t>а</w:t>
            </w:r>
            <w:r w:rsidR="00103904" w:rsidRPr="00103904">
              <w:t xml:space="preserve"> л</w:t>
            </w:r>
            <w:r>
              <w:t>юдей</w:t>
            </w:r>
            <w:r w:rsidR="00103904" w:rsidRPr="00103904">
              <w:t xml:space="preserve">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12016049" w14:textId="77777777" w:rsidR="00921806" w:rsidRDefault="00602EC4" w:rsidP="00602EC4">
            <w:pPr>
              <w:spacing w:line="280" w:lineRule="exact"/>
              <w:ind w:firstLine="35"/>
            </w:pPr>
            <w:r>
              <w:t>-</w:t>
            </w:r>
            <w:r w:rsidR="00103904" w:rsidRPr="00103904">
              <w:t xml:space="preserve"> </w:t>
            </w:r>
            <w:r>
              <w:t>о</w:t>
            </w:r>
            <w:r w:rsidR="00103904" w:rsidRPr="00103904">
              <w:t>беспечен</w:t>
            </w:r>
            <w:r>
              <w:t xml:space="preserve">ие </w:t>
            </w:r>
            <w:r w:rsidR="00103904" w:rsidRPr="00103904">
              <w:t>населения Всеволожского района спортивными сооружениями</w:t>
            </w:r>
            <w:r>
              <w:t>;</w:t>
            </w:r>
          </w:p>
          <w:p w14:paraId="59D792AE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pacing w:val="-4"/>
                <w:sz w:val="24"/>
                <w:szCs w:val="24"/>
              </w:rPr>
              <w:t>- повышение эффективности использования бюджетных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 средств, направляемых на оказание муниципальной поддержки развития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3E2305F6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z w:val="24"/>
                <w:szCs w:val="24"/>
              </w:rPr>
              <w:t xml:space="preserve">- создание эффективной системы управления реализацией муниципальной </w:t>
            </w:r>
            <w:r w:rsidR="00980FFC">
              <w:rPr>
                <w:rFonts w:ascii="Times New Roman" w:hAnsi="Times New Roman"/>
                <w:sz w:val="24"/>
                <w:szCs w:val="24"/>
              </w:rPr>
              <w:t>п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>рограммы;</w:t>
            </w:r>
          </w:p>
          <w:p w14:paraId="60A885A8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z w:val="24"/>
                <w:szCs w:val="24"/>
              </w:rPr>
              <w:t xml:space="preserve">- эффективное управление в сфере </w:t>
            </w:r>
            <w:r w:rsidR="00980FFC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="00980FFC" w:rsidRPr="002F0E18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 w:rsidR="00980FFC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="00980FFC" w:rsidRPr="002F0E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 xml:space="preserve">Всеволожского муниципального района; </w:t>
            </w:r>
          </w:p>
          <w:p w14:paraId="3C1C6F53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- реализация в полном объеме мероприятий Программы; </w:t>
            </w:r>
          </w:p>
          <w:p w14:paraId="29E78F35" w14:textId="77777777" w:rsidR="00602EC4" w:rsidRPr="002F0E18" w:rsidRDefault="00602EC4" w:rsidP="00602EC4">
            <w:pPr>
              <w:pStyle w:val="ConsPlusCell"/>
              <w:ind w:hanging="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0E18">
              <w:rPr>
                <w:rFonts w:ascii="Times New Roman" w:hAnsi="Times New Roman"/>
                <w:sz w:val="24"/>
                <w:szCs w:val="24"/>
              </w:rPr>
              <w:t xml:space="preserve">- повышение эффективности информатизации в сфере </w:t>
            </w:r>
            <w:r w:rsidR="00980FFC">
              <w:rPr>
                <w:rFonts w:ascii="Times New Roman" w:hAnsi="Times New Roman"/>
                <w:sz w:val="24"/>
                <w:szCs w:val="24"/>
              </w:rPr>
              <w:t xml:space="preserve">физической </w:t>
            </w:r>
            <w:r w:rsidR="00980FFC" w:rsidRPr="002F0E18">
              <w:rPr>
                <w:rFonts w:ascii="Times New Roman" w:hAnsi="Times New Roman"/>
                <w:sz w:val="24"/>
                <w:szCs w:val="24"/>
              </w:rPr>
              <w:t xml:space="preserve">культуры и </w:t>
            </w:r>
            <w:r w:rsidR="00980FFC">
              <w:rPr>
                <w:rFonts w:ascii="Times New Roman" w:hAnsi="Times New Roman"/>
                <w:sz w:val="24"/>
                <w:szCs w:val="24"/>
              </w:rPr>
              <w:t>спорта</w:t>
            </w:r>
            <w:r w:rsidRPr="002F0E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36DA5BE" w14:textId="77777777" w:rsidR="00602EC4" w:rsidRPr="00DB77A7" w:rsidRDefault="00602EC4" w:rsidP="00602EC4">
            <w:pPr>
              <w:spacing w:line="280" w:lineRule="exact"/>
              <w:ind w:firstLine="35"/>
            </w:pPr>
            <w:r w:rsidRPr="002F0E18">
              <w:t>- формирование необходимой нормативно</w:t>
            </w:r>
            <w:r>
              <w:t xml:space="preserve">й </w:t>
            </w:r>
            <w:r w:rsidRPr="002F0E18">
              <w:t xml:space="preserve">правовой базы, обеспечивающей эффективную реализацию муниципальной </w:t>
            </w:r>
            <w:r w:rsidRPr="002F0E18">
              <w:lastRenderedPageBreak/>
              <w:t xml:space="preserve">программы и направленной на развитие сферы </w:t>
            </w:r>
            <w:r w:rsidR="00980FFC">
              <w:t xml:space="preserve">физической </w:t>
            </w:r>
            <w:r w:rsidR="00980FFC" w:rsidRPr="002F0E18">
              <w:t xml:space="preserve">культуры и </w:t>
            </w:r>
            <w:r w:rsidR="00980FFC">
              <w:t>спорта</w:t>
            </w:r>
            <w:r w:rsidRPr="002F0E18">
              <w:t>.</w:t>
            </w:r>
          </w:p>
        </w:tc>
      </w:tr>
    </w:tbl>
    <w:p w14:paraId="08DA1741" w14:textId="77777777" w:rsidR="00FD12CC" w:rsidRDefault="00FD12CC" w:rsidP="00DB687E">
      <w:pPr>
        <w:ind w:firstLine="709"/>
        <w:jc w:val="center"/>
        <w:rPr>
          <w:sz w:val="28"/>
        </w:rPr>
      </w:pPr>
    </w:p>
    <w:p w14:paraId="31BAE02C" w14:textId="77777777" w:rsidR="003A61C0" w:rsidRPr="00123A9D" w:rsidRDefault="003A61C0" w:rsidP="003A61C0">
      <w:pPr>
        <w:ind w:firstLine="709"/>
        <w:jc w:val="center"/>
        <w:rPr>
          <w:b/>
          <w:sz w:val="28"/>
          <w:szCs w:val="28"/>
        </w:rPr>
      </w:pPr>
      <w:r w:rsidRPr="00123A9D">
        <w:rPr>
          <w:b/>
          <w:sz w:val="28"/>
          <w:szCs w:val="28"/>
        </w:rPr>
        <w:t>1. Характеристика текущего состояния сферы физической культуры и спорта</w:t>
      </w:r>
    </w:p>
    <w:p w14:paraId="6936BD5E" w14:textId="77777777" w:rsidR="003A61C0" w:rsidRDefault="003A61C0" w:rsidP="003A61C0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</w:p>
    <w:p w14:paraId="7EC5AA48" w14:textId="77777777" w:rsidR="00531F32" w:rsidRPr="00A57D50" w:rsidRDefault="00531F32" w:rsidP="001048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123A9D">
        <w:rPr>
          <w:b w:val="0"/>
          <w:sz w:val="28"/>
          <w:szCs w:val="28"/>
        </w:rPr>
        <w:t xml:space="preserve">Тенденции современного социально-экономического развития общества выдвигают качественно новые требования к системе физической культуры и спорта. </w:t>
      </w:r>
      <w:r w:rsidRPr="00A57D50">
        <w:rPr>
          <w:b w:val="0"/>
          <w:sz w:val="28"/>
          <w:szCs w:val="28"/>
        </w:rPr>
        <w:t xml:space="preserve">С каждым годом со стороны Правительства Российской Федерации, Ленинградской области и руководителей администраций муниципальных образований увеличивается внимание к вопросам повышения качества жизни населения, где важное место в этом процессе занимают вопросы, связанные с жизнедеятельностью самого человека, его здоровьем, образом жизни, возможностью получать комфортабельный и полноценный отдых, выезжая за пределы места жительства. Имеющиеся в арсенале средства физической культуры и спорта способствуют решению поставленных задач. </w:t>
      </w:r>
      <w:r>
        <w:rPr>
          <w:b w:val="0"/>
          <w:sz w:val="28"/>
          <w:szCs w:val="28"/>
        </w:rPr>
        <w:t xml:space="preserve"> </w:t>
      </w:r>
    </w:p>
    <w:p w14:paraId="002281F3" w14:textId="77777777" w:rsidR="00531F32" w:rsidRPr="00531F32" w:rsidRDefault="00531F32" w:rsidP="001048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1F32">
        <w:rPr>
          <w:b w:val="0"/>
          <w:sz w:val="28"/>
          <w:szCs w:val="28"/>
        </w:rPr>
        <w:t xml:space="preserve">Одним из основных показателей развития физкультуры и спорта считается процентный показатель занимающихся физкультурой и спортом от общей численности населения. По данным государственного статистического наблюдения в 2019 году численность занимающихся во Всеволожском районе составила 167 587 чел., что составляет 42% от общей численности населения района. </w:t>
      </w:r>
    </w:p>
    <w:p w14:paraId="46DFE912" w14:textId="77777777" w:rsidR="00531F32" w:rsidRPr="00531F32" w:rsidRDefault="00531F32" w:rsidP="001048FA">
      <w:pPr>
        <w:ind w:firstLine="708"/>
        <w:jc w:val="both"/>
        <w:rPr>
          <w:b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552"/>
        <w:gridCol w:w="2268"/>
        <w:gridCol w:w="2268"/>
      </w:tblGrid>
      <w:tr w:rsidR="00531F32" w:rsidRPr="00531F32" w14:paraId="09E65B9A" w14:textId="77777777" w:rsidTr="000C4847">
        <w:trPr>
          <w:trHeight w:val="665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D2E4F" w14:textId="0C8FFB48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 xml:space="preserve">Доля </w:t>
            </w:r>
            <w:r w:rsidR="00D144E7" w:rsidRPr="00531F32">
              <w:rPr>
                <w:szCs w:val="28"/>
              </w:rPr>
              <w:t>населения,</w:t>
            </w:r>
            <w:r w:rsidRPr="00531F32">
              <w:rPr>
                <w:szCs w:val="28"/>
              </w:rPr>
              <w:t xml:space="preserve"> занимаю</w:t>
            </w:r>
            <w:r w:rsidR="00D144E7">
              <w:rPr>
                <w:szCs w:val="28"/>
              </w:rPr>
              <w:t>щего</w:t>
            </w:r>
            <w:r w:rsidRPr="00531F32">
              <w:rPr>
                <w:szCs w:val="28"/>
              </w:rPr>
              <w:t>ся физкультурой и спортом от общей численности населения (%)</w:t>
            </w:r>
          </w:p>
        </w:tc>
      </w:tr>
      <w:tr w:rsidR="00531F32" w:rsidRPr="00531F32" w14:paraId="2C70126C" w14:textId="77777777" w:rsidTr="000C4847"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4E0AF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2016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8D31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EB2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2018год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B77E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2019</w:t>
            </w:r>
          </w:p>
        </w:tc>
      </w:tr>
      <w:tr w:rsidR="00531F32" w:rsidRPr="00531F32" w14:paraId="4C1F948A" w14:textId="77777777" w:rsidTr="000C4847">
        <w:trPr>
          <w:trHeight w:val="287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F952B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29,6%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A8DF4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34%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A2BC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39%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8A6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42%</w:t>
            </w:r>
          </w:p>
        </w:tc>
      </w:tr>
    </w:tbl>
    <w:p w14:paraId="170104E4" w14:textId="44422544" w:rsidR="00531F32" w:rsidRPr="00531F32" w:rsidRDefault="00531F32" w:rsidP="001048FA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531F32">
        <w:rPr>
          <w:b w:val="0"/>
          <w:sz w:val="28"/>
          <w:szCs w:val="28"/>
        </w:rPr>
        <w:t>Самые массовые виды спорта на территории района – футбол, фитнес аэробика, волейбол, плавание, лыжные гонки, волейбол, настольный теннис. Из областных базовых видов спорта в районе культивируются 3 вида спорта – настольный теннис, волейбол и дзюдо.</w:t>
      </w:r>
    </w:p>
    <w:p w14:paraId="1D254DA9" w14:textId="77777777" w:rsidR="00531F32" w:rsidRPr="00531F32" w:rsidRDefault="00531F32" w:rsidP="001048FA">
      <w:pPr>
        <w:ind w:firstLine="709"/>
        <w:jc w:val="both"/>
        <w:rPr>
          <w:sz w:val="28"/>
          <w:szCs w:val="28"/>
        </w:rPr>
      </w:pPr>
      <w:r w:rsidRPr="00531F32">
        <w:rPr>
          <w:sz w:val="28"/>
          <w:szCs w:val="28"/>
        </w:rPr>
        <w:t>Ежегодно во Всеволожском районе увеличивается количество штатных работников физической культуры и спорта, надо отметить, что 80 % - специалисты с профильным высшим образованием.</w:t>
      </w:r>
    </w:p>
    <w:p w14:paraId="3B211407" w14:textId="77777777" w:rsidR="00531F32" w:rsidRPr="00531F32" w:rsidRDefault="00531F32" w:rsidP="001048FA">
      <w:pPr>
        <w:ind w:firstLine="709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2439"/>
        <w:gridCol w:w="2268"/>
        <w:gridCol w:w="2268"/>
      </w:tblGrid>
      <w:tr w:rsidR="00531F32" w:rsidRPr="00531F32" w14:paraId="42035A8D" w14:textId="77777777" w:rsidTr="000C4847">
        <w:trPr>
          <w:trHeight w:val="456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A1CE4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Штатные работники физической культуры и спорта</w:t>
            </w:r>
          </w:p>
        </w:tc>
      </w:tr>
      <w:tr w:rsidR="00531F32" w:rsidRPr="00531F32" w14:paraId="75D83E9F" w14:textId="77777777" w:rsidTr="000C4847">
        <w:trPr>
          <w:trHeight w:val="285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B9A7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2016 год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FAC1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2017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3BC11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BF0D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2019</w:t>
            </w:r>
          </w:p>
        </w:tc>
      </w:tr>
      <w:tr w:rsidR="00531F32" w:rsidRPr="00531F32" w14:paraId="78E495B6" w14:textId="77777777" w:rsidTr="000C4847">
        <w:trPr>
          <w:trHeight w:val="552"/>
        </w:trPr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3EFE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674 чел.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5909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748 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820B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 xml:space="preserve">815 чел.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9652" w14:textId="77777777" w:rsidR="00531F32" w:rsidRPr="00531F32" w:rsidRDefault="00531F32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 xml:space="preserve">897 чел. </w:t>
            </w:r>
          </w:p>
        </w:tc>
      </w:tr>
    </w:tbl>
    <w:p w14:paraId="63203A6E" w14:textId="3CB9E631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апреле 2018 года администрация </w:t>
      </w:r>
      <w:r w:rsidR="00D144E7">
        <w:rPr>
          <w:color w:val="000000"/>
          <w:sz w:val="28"/>
          <w:szCs w:val="28"/>
        </w:rPr>
        <w:t>МО «</w:t>
      </w:r>
      <w:r w:rsidRPr="00531F32">
        <w:rPr>
          <w:color w:val="000000"/>
          <w:sz w:val="28"/>
          <w:szCs w:val="28"/>
        </w:rPr>
        <w:t>Всеволожск</w:t>
      </w:r>
      <w:r w:rsidR="00D144E7">
        <w:rPr>
          <w:color w:val="000000"/>
          <w:sz w:val="28"/>
          <w:szCs w:val="28"/>
        </w:rPr>
        <w:t>ий</w:t>
      </w:r>
      <w:r w:rsidRPr="00531F32">
        <w:rPr>
          <w:color w:val="000000"/>
          <w:sz w:val="28"/>
          <w:szCs w:val="28"/>
        </w:rPr>
        <w:t xml:space="preserve"> муниципальн</w:t>
      </w:r>
      <w:r w:rsidR="00D144E7">
        <w:rPr>
          <w:color w:val="000000"/>
          <w:sz w:val="28"/>
          <w:szCs w:val="28"/>
        </w:rPr>
        <w:t>ый район»</w:t>
      </w:r>
      <w:r w:rsidRPr="00531F32">
        <w:rPr>
          <w:color w:val="000000"/>
          <w:sz w:val="28"/>
          <w:szCs w:val="28"/>
        </w:rPr>
        <w:t xml:space="preserve"> завершила реорганизацию спортивных школ, подведомственных Комитету по образованию Всеволожского района, с учреждением МБУ «Всеволожская спортивная школа Олимпийского резерва» с основным видом деятельности по коду ОКВЭД «Спортивная подготовка». В структуре </w:t>
      </w:r>
      <w:r w:rsidRPr="00531F32">
        <w:rPr>
          <w:color w:val="000000"/>
          <w:sz w:val="28"/>
          <w:szCs w:val="28"/>
        </w:rPr>
        <w:lastRenderedPageBreak/>
        <w:t xml:space="preserve">спортивной школы 5 подразделений: </w:t>
      </w:r>
      <w:proofErr w:type="spellStart"/>
      <w:r w:rsidRPr="00531F32">
        <w:rPr>
          <w:color w:val="000000"/>
          <w:sz w:val="28"/>
          <w:szCs w:val="28"/>
        </w:rPr>
        <w:t>Кузьмоловское</w:t>
      </w:r>
      <w:proofErr w:type="spellEnd"/>
      <w:r w:rsidRPr="00531F32">
        <w:rPr>
          <w:color w:val="000000"/>
          <w:sz w:val="28"/>
          <w:szCs w:val="28"/>
        </w:rPr>
        <w:t xml:space="preserve">, </w:t>
      </w:r>
      <w:proofErr w:type="spellStart"/>
      <w:r w:rsidRPr="00531F32">
        <w:rPr>
          <w:color w:val="000000"/>
          <w:sz w:val="28"/>
          <w:szCs w:val="28"/>
        </w:rPr>
        <w:t>Сертоловское</w:t>
      </w:r>
      <w:proofErr w:type="spellEnd"/>
      <w:r w:rsidRPr="00531F32">
        <w:rPr>
          <w:color w:val="000000"/>
          <w:sz w:val="28"/>
          <w:szCs w:val="28"/>
        </w:rPr>
        <w:t xml:space="preserve">, Морозовское, </w:t>
      </w:r>
      <w:proofErr w:type="spellStart"/>
      <w:r w:rsidRPr="00531F32">
        <w:rPr>
          <w:color w:val="000000"/>
          <w:sz w:val="28"/>
          <w:szCs w:val="28"/>
        </w:rPr>
        <w:t>Всеволожское</w:t>
      </w:r>
      <w:proofErr w:type="spellEnd"/>
      <w:r w:rsidRPr="00531F32">
        <w:rPr>
          <w:color w:val="000000"/>
          <w:sz w:val="28"/>
          <w:szCs w:val="28"/>
        </w:rPr>
        <w:t xml:space="preserve"> и </w:t>
      </w:r>
      <w:proofErr w:type="spellStart"/>
      <w:r w:rsidRPr="00531F32">
        <w:rPr>
          <w:color w:val="000000"/>
          <w:sz w:val="28"/>
          <w:szCs w:val="28"/>
        </w:rPr>
        <w:t>Янинское</w:t>
      </w:r>
      <w:proofErr w:type="spellEnd"/>
      <w:r w:rsidRPr="00531F32">
        <w:rPr>
          <w:color w:val="000000"/>
          <w:sz w:val="28"/>
          <w:szCs w:val="28"/>
        </w:rPr>
        <w:t xml:space="preserve"> по фигурному катанию. </w:t>
      </w:r>
    </w:p>
    <w:p w14:paraId="666E8731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Общая численность занимающихся в спортивной школе по 22 видам спорта составляет - 4715 чел. Численность занимающихся по программе спортивной подготовки - 3860 чел. </w:t>
      </w:r>
    </w:p>
    <w:p w14:paraId="39455EF5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С 2018 года, в качестве социальной поддержки лучших спортсменов и их тренеров, учреждена стипендия главы администрации МО «Всеволожский муниципальный район» по спорту. В 2019 году стипендию в размере по 10 </w:t>
      </w:r>
      <w:proofErr w:type="spellStart"/>
      <w:r w:rsidRPr="00531F32">
        <w:rPr>
          <w:color w:val="000000"/>
          <w:sz w:val="28"/>
          <w:szCs w:val="28"/>
        </w:rPr>
        <w:t>тыс.руб</w:t>
      </w:r>
      <w:proofErr w:type="spellEnd"/>
      <w:r w:rsidRPr="00531F32">
        <w:rPr>
          <w:color w:val="000000"/>
          <w:sz w:val="28"/>
          <w:szCs w:val="28"/>
        </w:rPr>
        <w:t>. получают 6 человек.</w:t>
      </w:r>
    </w:p>
    <w:p w14:paraId="3558B605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Спортсмены МБУ «ВСШОР» являются призерами и победителями областных, Всероссийских и международных соревнований. Ведущие спортсмены спортивной школы: </w:t>
      </w:r>
      <w:proofErr w:type="spellStart"/>
      <w:r w:rsidRPr="00531F32">
        <w:rPr>
          <w:color w:val="000000"/>
          <w:sz w:val="28"/>
          <w:szCs w:val="28"/>
        </w:rPr>
        <w:t>Дрямова</w:t>
      </w:r>
      <w:proofErr w:type="spellEnd"/>
      <w:r w:rsidRPr="00531F32">
        <w:rPr>
          <w:color w:val="000000"/>
          <w:sz w:val="28"/>
          <w:szCs w:val="28"/>
        </w:rPr>
        <w:t xml:space="preserve"> Милана – тхэквондо, </w:t>
      </w:r>
      <w:proofErr w:type="spellStart"/>
      <w:r w:rsidRPr="00531F32">
        <w:rPr>
          <w:color w:val="000000"/>
          <w:sz w:val="28"/>
          <w:szCs w:val="28"/>
        </w:rPr>
        <w:t>Серебряницкий</w:t>
      </w:r>
      <w:proofErr w:type="spellEnd"/>
      <w:r w:rsidRPr="00531F32">
        <w:rPr>
          <w:color w:val="000000"/>
          <w:sz w:val="28"/>
          <w:szCs w:val="28"/>
        </w:rPr>
        <w:t xml:space="preserve"> Константин – спортивное ориентирование, Смирнова Кристина – спортивное ориентирование, Александров Степан – спортивное ориентирование, Егоров Павел – настольный теннис.</w:t>
      </w:r>
    </w:p>
    <w:p w14:paraId="274BAF91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Для максимального вовлечения в регулярную физическую активность детей и молодежи сегодня как на федеральном, на региональном и муниципальном уровнях проводится большая работа, развивается спортивная инфраструктура, система соревнований и школьного и студенческого спортивного движения.</w:t>
      </w:r>
    </w:p>
    <w:p w14:paraId="7CBE3C48" w14:textId="77777777" w:rsidR="00665DE9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целях вовлечения в спорт экономически активного населения, а также активизация работы по развитию Всероссийского физкультурно-спортивного комплекса «Готов к труду и обороне» (ГТО), во Всеволожском районе с 2017 года работает МАУ «Всеволожский центр тестирования Всероссийского физкультурно-спортивного комплекса «ГТО». </w:t>
      </w:r>
    </w:p>
    <w:p w14:paraId="5F821B96" w14:textId="291BA07A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2018 году всего приступили к выполнению тестирования нормативов комплекса ГТО» - 1354 чел.</w:t>
      </w:r>
    </w:p>
    <w:p w14:paraId="1D693BFC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Из них получили знаки отличия - 239 чел.</w:t>
      </w:r>
    </w:p>
    <w:p w14:paraId="692EFB00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2019 приступили к тестированию 950 чел.</w:t>
      </w:r>
    </w:p>
    <w:p w14:paraId="4A6021A4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из них получили знаки отличия – 444 чел.</w:t>
      </w:r>
    </w:p>
    <w:p w14:paraId="64F766F8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Работа Центра была отмечена наградой Комитета физической культуры и спорта Ленинградской области на торжественной церемонии подведения спортивных итогов Ленинградской области «За активную работу по тестированию населения и внедрения Всероссийского физкультурно-спортивного комплекса «Готов к труду и обороне» в Ленинградской области.</w:t>
      </w:r>
    </w:p>
    <w:p w14:paraId="0236227F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Кроме тестирования учащихся, в рамках пропаганды комплекса ГТО во Всеволожском районе ежегодно проводятся фестивали ГТО: «Гонка ГТО» </w:t>
      </w:r>
      <w:proofErr w:type="spellStart"/>
      <w:r w:rsidRPr="00531F32">
        <w:rPr>
          <w:color w:val="000000"/>
          <w:sz w:val="28"/>
          <w:szCs w:val="28"/>
        </w:rPr>
        <w:t>Куйвозовское</w:t>
      </w:r>
      <w:proofErr w:type="spellEnd"/>
      <w:r w:rsidRPr="00531F32">
        <w:rPr>
          <w:color w:val="000000"/>
          <w:sz w:val="28"/>
          <w:szCs w:val="28"/>
        </w:rPr>
        <w:t xml:space="preserve"> поселение, «ГТО - одна страна, одна команда» в </w:t>
      </w:r>
      <w:proofErr w:type="spellStart"/>
      <w:r w:rsidRPr="00531F32">
        <w:rPr>
          <w:color w:val="000000"/>
          <w:sz w:val="28"/>
          <w:szCs w:val="28"/>
        </w:rPr>
        <w:t>Кузьмолово</w:t>
      </w:r>
      <w:proofErr w:type="spellEnd"/>
      <w:r w:rsidRPr="00531F32">
        <w:rPr>
          <w:color w:val="000000"/>
          <w:sz w:val="28"/>
          <w:szCs w:val="28"/>
        </w:rPr>
        <w:t xml:space="preserve"> и </w:t>
      </w:r>
      <w:proofErr w:type="spellStart"/>
      <w:r w:rsidRPr="00531F32">
        <w:rPr>
          <w:color w:val="000000"/>
          <w:sz w:val="28"/>
          <w:szCs w:val="28"/>
        </w:rPr>
        <w:t>г.Сертолово</w:t>
      </w:r>
      <w:proofErr w:type="spellEnd"/>
      <w:r w:rsidRPr="00531F32">
        <w:rPr>
          <w:color w:val="000000"/>
          <w:sz w:val="28"/>
          <w:szCs w:val="28"/>
        </w:rPr>
        <w:t>, которые собирают на мероприятие детей и взрослое население района. Проводится тестирование ГТО среди кадетских классов.</w:t>
      </w:r>
    </w:p>
    <w:p w14:paraId="71D612EA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целях популяризации выполнения норм ГТО среди людей среднего возраста в Спартакиаду среди предприятий, организаций и учреждений города Всеволожска включена дисциплина «Многоборье ГТО». К выполнению приступили сотрудники предприятий </w:t>
      </w:r>
      <w:proofErr w:type="spellStart"/>
      <w:r w:rsidRPr="00531F32">
        <w:rPr>
          <w:color w:val="000000"/>
          <w:sz w:val="28"/>
          <w:szCs w:val="28"/>
        </w:rPr>
        <w:t>Nokian</w:t>
      </w:r>
      <w:proofErr w:type="spellEnd"/>
      <w:r w:rsidRPr="00531F32">
        <w:rPr>
          <w:color w:val="000000"/>
          <w:sz w:val="28"/>
          <w:szCs w:val="28"/>
        </w:rPr>
        <w:t xml:space="preserve">, Следственный комитет, служба </w:t>
      </w:r>
      <w:r w:rsidRPr="00531F32">
        <w:rPr>
          <w:color w:val="000000"/>
          <w:sz w:val="28"/>
          <w:szCs w:val="28"/>
        </w:rPr>
        <w:lastRenderedPageBreak/>
        <w:t>безопасности и спасения бездомных животных, Всеволожские тепловые сети, сотрудники администрации, спортсмены спортивной школы, учащиеся образовательных учреждений и др.</w:t>
      </w:r>
    </w:p>
    <w:p w14:paraId="3CA07E5E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Впервые во Всеволожске был проведен туристический поход, как норматив ГТО, среди студентов.</w:t>
      </w:r>
    </w:p>
    <w:p w14:paraId="741CA128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целях создания условий населению для самореализации в сфере физической культуры и спорта во Всеволожском районе ежегодно организуются и проводятся официальные спортивные и официальные физкультурные мероприятия по различным видам спорта. Обеспечивается участие сильнейших спортсменов и команд в основных областных спортивных соревнованиях и физкультурных мероприятиях.</w:t>
      </w:r>
    </w:p>
    <w:p w14:paraId="095F608A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На территории района традиционно проводятся соревнования всероссийского и регионального уровней: Международный марафонский пробег «Дорога Жизни», межнациональный турнир по мини-футболу «ВМЕСТЕ – МЫ РОССИЯ», Кубок Губернатора Ленинградской области по конкуру и международные соревнования в КСК «Дерби», областной этап лыжных гонок на приз Губернатора ЛО, областной этап Всероссийских массовых соревнований по спортивному ориентированию «Российский Азимут», областной этап Всероссийских массовых соревнований по баскетболу «Оранжевый мяч»,  «</w:t>
      </w:r>
      <w:proofErr w:type="spellStart"/>
      <w:r w:rsidRPr="00531F32">
        <w:rPr>
          <w:color w:val="000000"/>
          <w:sz w:val="28"/>
          <w:szCs w:val="28"/>
        </w:rPr>
        <w:t>Токсовский</w:t>
      </w:r>
      <w:proofErr w:type="spellEnd"/>
      <w:r w:rsidRPr="00531F32">
        <w:rPr>
          <w:color w:val="000000"/>
          <w:sz w:val="28"/>
          <w:szCs w:val="28"/>
        </w:rPr>
        <w:t xml:space="preserve"> лыжный марафон», областной этап по Северной ходьбе «Долголетие» и т.д.</w:t>
      </w:r>
    </w:p>
    <w:p w14:paraId="2B073BEA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Всего во Всеволожском районе ежегодно проходит более 200 различных мероприятий спортивной направленности: Чемпионаты и Первенства по видам спорта, спартакиады, физкультурные мероприятия и мероприятия для людей с ограниченными возможностями здоровья и инвалидов. </w:t>
      </w:r>
    </w:p>
    <w:p w14:paraId="4F92592C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г. Всеволожске для населения старшего поколения предоставляется бесплатная услуга по занятиям Северной ходьбой. Планируется набор 4-ой группы во Всеволожске для занятий на новой пешеходной дорожке, протяженностью 2,7 км.</w:t>
      </w:r>
    </w:p>
    <w:p w14:paraId="3C73CCAB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Спортсмены и команды района ежегодно становятся призерами соревнований на Первенство Ленинградской области, призерами всероссийских и международных соревнований:</w:t>
      </w:r>
    </w:p>
    <w:p w14:paraId="417F943D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2019 году футбольная команда «Всеволожский муниципальный район» стала досрочным Чемпионом Ленинградской области по футболу и двукратным Чемпионом подряд.</w:t>
      </w:r>
    </w:p>
    <w:p w14:paraId="5666B303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2018 году на </w:t>
      </w:r>
      <w:r w:rsidRPr="00531F32">
        <w:rPr>
          <w:color w:val="000000"/>
          <w:sz w:val="28"/>
          <w:szCs w:val="28"/>
          <w:lang w:val="en-US"/>
        </w:rPr>
        <w:t>XIV</w:t>
      </w:r>
      <w:r w:rsidRPr="00531F32">
        <w:rPr>
          <w:color w:val="000000"/>
          <w:sz w:val="28"/>
          <w:szCs w:val="28"/>
        </w:rPr>
        <w:t xml:space="preserve"> Сельских спортивных Играх Ленинградской области Всеволожский район в общекомандном зачете стал победителем в Сельских играх, в 2019 году – Всеволожский район занял почетное второе место.</w:t>
      </w:r>
    </w:p>
    <w:p w14:paraId="3CEE658A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Два года подряд (2018, 2019) Всеволожский район становится победителем финальных соревнований XIII Фестиваля физической культуры и спорта производственных коллективов Ленинградской области, проходящего в Санкт-Петербурге на базе многофункционального спортивного комплекса легкоатлетической школа им. </w:t>
      </w:r>
      <w:proofErr w:type="spellStart"/>
      <w:r w:rsidRPr="00531F32">
        <w:rPr>
          <w:color w:val="000000"/>
          <w:sz w:val="28"/>
          <w:szCs w:val="28"/>
        </w:rPr>
        <w:t>В.И.Алексеева</w:t>
      </w:r>
      <w:proofErr w:type="spellEnd"/>
      <w:r w:rsidRPr="00531F32">
        <w:rPr>
          <w:color w:val="000000"/>
          <w:sz w:val="28"/>
          <w:szCs w:val="28"/>
        </w:rPr>
        <w:t>.</w:t>
      </w:r>
    </w:p>
    <w:p w14:paraId="20BA24BE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lastRenderedPageBreak/>
        <w:t>Во Всеволожском районе в деятельность по развитию физической культуры и спорта вовлечены коллективы муниципальных, частных учреждений и предприятий, общественные объединения, спортивные федерации и клубы, муниципальные учреждения образования и спорта, дополнительного образования и дошкольного образования детей. Всего – 379 коллективов.</w:t>
      </w:r>
    </w:p>
    <w:p w14:paraId="20205D0D" w14:textId="77777777" w:rsidR="00531F32" w:rsidRPr="00531F32" w:rsidRDefault="00531F32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Самые основные организации на территории Всеволожского района осуществляющие деятельность по развитию физической культуры и спорта: МБУ «Всеволожская спортивная школа Олимпийского резерва», горнолыжные курорты «</w:t>
      </w:r>
      <w:proofErr w:type="spellStart"/>
      <w:r w:rsidRPr="00531F32">
        <w:rPr>
          <w:color w:val="000000"/>
          <w:sz w:val="28"/>
          <w:szCs w:val="28"/>
        </w:rPr>
        <w:t>Охта</w:t>
      </w:r>
      <w:proofErr w:type="spellEnd"/>
      <w:r w:rsidRPr="00531F32">
        <w:rPr>
          <w:color w:val="000000"/>
          <w:sz w:val="28"/>
          <w:szCs w:val="28"/>
        </w:rPr>
        <w:t xml:space="preserve"> Парк» и «Северный склон», конно-спортивные клубы «Дерби», «</w:t>
      </w:r>
      <w:proofErr w:type="spellStart"/>
      <w:r w:rsidRPr="00531F32">
        <w:rPr>
          <w:color w:val="000000"/>
          <w:sz w:val="28"/>
          <w:szCs w:val="28"/>
        </w:rPr>
        <w:t>ВентаАрена</w:t>
      </w:r>
      <w:proofErr w:type="spellEnd"/>
      <w:r w:rsidRPr="00531F32">
        <w:rPr>
          <w:color w:val="000000"/>
          <w:sz w:val="28"/>
          <w:szCs w:val="28"/>
        </w:rPr>
        <w:t>», «</w:t>
      </w:r>
      <w:proofErr w:type="spellStart"/>
      <w:r w:rsidRPr="00531F32">
        <w:rPr>
          <w:color w:val="000000"/>
          <w:sz w:val="28"/>
          <w:szCs w:val="28"/>
        </w:rPr>
        <w:t>Приневское</w:t>
      </w:r>
      <w:proofErr w:type="spellEnd"/>
      <w:r w:rsidRPr="00531F32">
        <w:rPr>
          <w:color w:val="000000"/>
          <w:sz w:val="28"/>
          <w:szCs w:val="28"/>
        </w:rPr>
        <w:t xml:space="preserve">», «Исток», СДЮСШОР С-Пб. по конному спорту, гольф-клуб «Грин Крик» в </w:t>
      </w:r>
      <w:proofErr w:type="spellStart"/>
      <w:r w:rsidRPr="00531F32">
        <w:rPr>
          <w:color w:val="000000"/>
          <w:sz w:val="28"/>
          <w:szCs w:val="28"/>
        </w:rPr>
        <w:t>Щеглово</w:t>
      </w:r>
      <w:proofErr w:type="spellEnd"/>
      <w:r w:rsidRPr="00531F32">
        <w:rPr>
          <w:color w:val="000000"/>
          <w:sz w:val="28"/>
          <w:szCs w:val="28"/>
        </w:rPr>
        <w:t>, ледовая арена «</w:t>
      </w:r>
      <w:proofErr w:type="spellStart"/>
      <w:r w:rsidRPr="00531F32">
        <w:rPr>
          <w:color w:val="000000"/>
          <w:sz w:val="28"/>
          <w:szCs w:val="28"/>
        </w:rPr>
        <w:t>Хорс</w:t>
      </w:r>
      <w:proofErr w:type="spellEnd"/>
      <w:r w:rsidRPr="00531F32">
        <w:rPr>
          <w:color w:val="000000"/>
          <w:sz w:val="28"/>
          <w:szCs w:val="28"/>
        </w:rPr>
        <w:t xml:space="preserve">» в поселке им. Морозова, областная Спортивная школа Олимпийского резерва по горнолыжному спорту в Юкках, фитнес-центры «ALEXFITNESS» и «FITNESSHOUSE» в </w:t>
      </w:r>
      <w:proofErr w:type="spellStart"/>
      <w:r w:rsidRPr="00531F32">
        <w:rPr>
          <w:color w:val="000000"/>
          <w:sz w:val="28"/>
          <w:szCs w:val="28"/>
        </w:rPr>
        <w:t>Кудрово</w:t>
      </w:r>
      <w:proofErr w:type="spellEnd"/>
      <w:r w:rsidRPr="00531F32">
        <w:rPr>
          <w:color w:val="000000"/>
          <w:sz w:val="28"/>
          <w:szCs w:val="28"/>
        </w:rPr>
        <w:t xml:space="preserve">, </w:t>
      </w:r>
      <w:proofErr w:type="spellStart"/>
      <w:r w:rsidRPr="00531F32">
        <w:rPr>
          <w:color w:val="000000"/>
          <w:sz w:val="28"/>
          <w:szCs w:val="28"/>
        </w:rPr>
        <w:t>Девяткино</w:t>
      </w:r>
      <w:proofErr w:type="spellEnd"/>
      <w:r w:rsidRPr="00531F32">
        <w:rPr>
          <w:color w:val="000000"/>
          <w:sz w:val="28"/>
          <w:szCs w:val="28"/>
        </w:rPr>
        <w:t xml:space="preserve">, </w:t>
      </w:r>
      <w:proofErr w:type="spellStart"/>
      <w:r w:rsidRPr="00531F32">
        <w:rPr>
          <w:color w:val="000000"/>
          <w:sz w:val="28"/>
          <w:szCs w:val="28"/>
        </w:rPr>
        <w:t>Мурино</w:t>
      </w:r>
      <w:proofErr w:type="spellEnd"/>
      <w:r w:rsidRPr="00531F32">
        <w:rPr>
          <w:color w:val="000000"/>
          <w:sz w:val="28"/>
          <w:szCs w:val="28"/>
        </w:rPr>
        <w:t>, Всеволожске, «</w:t>
      </w:r>
      <w:proofErr w:type="spellStart"/>
      <w:r w:rsidRPr="00531F32">
        <w:rPr>
          <w:color w:val="000000"/>
          <w:sz w:val="28"/>
          <w:szCs w:val="28"/>
        </w:rPr>
        <w:t>Grona</w:t>
      </w:r>
      <w:proofErr w:type="spellEnd"/>
      <w:r w:rsidRPr="00531F32">
        <w:rPr>
          <w:color w:val="000000"/>
          <w:sz w:val="28"/>
          <w:szCs w:val="28"/>
        </w:rPr>
        <w:t xml:space="preserve"> </w:t>
      </w:r>
      <w:proofErr w:type="spellStart"/>
      <w:r w:rsidRPr="00531F32">
        <w:rPr>
          <w:color w:val="000000"/>
          <w:sz w:val="28"/>
          <w:szCs w:val="28"/>
        </w:rPr>
        <w:t>lund</w:t>
      </w:r>
      <w:proofErr w:type="spellEnd"/>
      <w:r w:rsidRPr="00531F32">
        <w:rPr>
          <w:color w:val="000000"/>
          <w:sz w:val="28"/>
          <w:szCs w:val="28"/>
        </w:rPr>
        <w:t xml:space="preserve"> </w:t>
      </w:r>
      <w:proofErr w:type="spellStart"/>
      <w:r w:rsidRPr="00531F32">
        <w:rPr>
          <w:color w:val="000000"/>
          <w:sz w:val="28"/>
          <w:szCs w:val="28"/>
        </w:rPr>
        <w:t>Arena</w:t>
      </w:r>
      <w:proofErr w:type="spellEnd"/>
      <w:r w:rsidRPr="00531F32">
        <w:rPr>
          <w:color w:val="000000"/>
          <w:sz w:val="28"/>
          <w:szCs w:val="28"/>
        </w:rPr>
        <w:t>» - манеж с 2-мя футбольными полями во Всеволожске, спортивный комплекс «</w:t>
      </w:r>
      <w:proofErr w:type="spellStart"/>
      <w:r w:rsidRPr="00531F32">
        <w:rPr>
          <w:color w:val="000000"/>
          <w:sz w:val="28"/>
          <w:szCs w:val="28"/>
        </w:rPr>
        <w:t>ПетроСпортОтель</w:t>
      </w:r>
      <w:proofErr w:type="spellEnd"/>
      <w:r w:rsidRPr="00531F32">
        <w:rPr>
          <w:color w:val="000000"/>
          <w:sz w:val="28"/>
          <w:szCs w:val="28"/>
        </w:rPr>
        <w:t xml:space="preserve">» в </w:t>
      </w:r>
      <w:proofErr w:type="spellStart"/>
      <w:r w:rsidRPr="00531F32">
        <w:rPr>
          <w:color w:val="000000"/>
          <w:sz w:val="28"/>
          <w:szCs w:val="28"/>
        </w:rPr>
        <w:t>Янино</w:t>
      </w:r>
      <w:proofErr w:type="spellEnd"/>
      <w:r w:rsidRPr="00531F32">
        <w:rPr>
          <w:color w:val="000000"/>
          <w:sz w:val="28"/>
          <w:szCs w:val="28"/>
        </w:rPr>
        <w:t xml:space="preserve">, ФОК «Олимп», спортивный центр «Небо» в </w:t>
      </w:r>
      <w:proofErr w:type="spellStart"/>
      <w:r w:rsidRPr="00531F32">
        <w:rPr>
          <w:color w:val="000000"/>
          <w:sz w:val="28"/>
          <w:szCs w:val="28"/>
        </w:rPr>
        <w:t>Кузьмолово</w:t>
      </w:r>
      <w:proofErr w:type="spellEnd"/>
      <w:r w:rsidRPr="00531F32">
        <w:rPr>
          <w:color w:val="000000"/>
          <w:sz w:val="28"/>
          <w:szCs w:val="28"/>
        </w:rPr>
        <w:t>, УТЦ «</w:t>
      </w:r>
      <w:proofErr w:type="spellStart"/>
      <w:r w:rsidRPr="00531F32">
        <w:rPr>
          <w:color w:val="000000"/>
          <w:sz w:val="28"/>
          <w:szCs w:val="28"/>
        </w:rPr>
        <w:t>Кавголово</w:t>
      </w:r>
      <w:proofErr w:type="spellEnd"/>
      <w:r w:rsidRPr="00531F32">
        <w:rPr>
          <w:color w:val="000000"/>
          <w:sz w:val="28"/>
          <w:szCs w:val="28"/>
        </w:rPr>
        <w:t xml:space="preserve">» ГУ им. </w:t>
      </w:r>
      <w:proofErr w:type="spellStart"/>
      <w:r w:rsidRPr="00531F32">
        <w:rPr>
          <w:color w:val="000000"/>
          <w:sz w:val="28"/>
          <w:szCs w:val="28"/>
        </w:rPr>
        <w:t>П.Ф.Лесгафта</w:t>
      </w:r>
      <w:proofErr w:type="spellEnd"/>
      <w:r w:rsidRPr="00531F32">
        <w:rPr>
          <w:color w:val="000000"/>
          <w:sz w:val="28"/>
          <w:szCs w:val="28"/>
        </w:rPr>
        <w:t xml:space="preserve"> с лыжным тоннелем, УТ Базы «ВИФК», «СКА», «Динамо», «</w:t>
      </w:r>
      <w:proofErr w:type="spellStart"/>
      <w:r w:rsidRPr="00531F32">
        <w:rPr>
          <w:color w:val="000000"/>
          <w:sz w:val="28"/>
          <w:szCs w:val="28"/>
        </w:rPr>
        <w:t>Политех</w:t>
      </w:r>
      <w:proofErr w:type="spellEnd"/>
      <w:r w:rsidRPr="00531F32">
        <w:rPr>
          <w:color w:val="000000"/>
          <w:sz w:val="28"/>
          <w:szCs w:val="28"/>
        </w:rPr>
        <w:t>» в Токсово и другие.</w:t>
      </w:r>
    </w:p>
    <w:p w14:paraId="707FF641" w14:textId="3A55A3F9" w:rsidR="004B0B9B" w:rsidRPr="00531F32" w:rsidRDefault="004B0B9B" w:rsidP="001048FA">
      <w:pPr>
        <w:ind w:firstLine="708"/>
        <w:jc w:val="both"/>
        <w:rPr>
          <w:sz w:val="28"/>
          <w:szCs w:val="28"/>
        </w:rPr>
      </w:pPr>
      <w:r w:rsidRPr="00531F32">
        <w:rPr>
          <w:sz w:val="28"/>
          <w:szCs w:val="28"/>
        </w:rPr>
        <w:t xml:space="preserve">Вторым показателем оценки развития физической культуры и спорта является показатель обеспеченности спортивными сооружениями: залами, бассейнами, спортивными площадками, ледовыми аренами и другими сооружениями. В 2019 году </w:t>
      </w:r>
      <w:r w:rsidR="00DE28DB" w:rsidRPr="00531F32">
        <w:rPr>
          <w:sz w:val="28"/>
          <w:szCs w:val="28"/>
        </w:rPr>
        <w:t xml:space="preserve">во Всеволожском районе </w:t>
      </w:r>
      <w:r w:rsidRPr="00531F32">
        <w:rPr>
          <w:sz w:val="28"/>
          <w:szCs w:val="28"/>
        </w:rPr>
        <w:t xml:space="preserve">зарегистрировано 644 спортивных сооружения, в </w:t>
      </w:r>
      <w:proofErr w:type="spellStart"/>
      <w:r w:rsidRPr="00531F32">
        <w:rPr>
          <w:sz w:val="28"/>
          <w:szCs w:val="28"/>
        </w:rPr>
        <w:t>т.ч</w:t>
      </w:r>
      <w:proofErr w:type="spellEnd"/>
      <w:r w:rsidRPr="00531F32">
        <w:rPr>
          <w:sz w:val="28"/>
          <w:szCs w:val="28"/>
        </w:rPr>
        <w:t>.:</w:t>
      </w:r>
    </w:p>
    <w:p w14:paraId="2992F2AD" w14:textId="6E564397" w:rsidR="004B0B9B" w:rsidRPr="00531F32" w:rsidRDefault="004B0B9B" w:rsidP="001048FA">
      <w:pPr>
        <w:ind w:firstLine="708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7"/>
        <w:gridCol w:w="2448"/>
        <w:gridCol w:w="2354"/>
        <w:gridCol w:w="2176"/>
      </w:tblGrid>
      <w:tr w:rsidR="004B0B9B" w:rsidRPr="00531F32" w14:paraId="6395D56B" w14:textId="77777777" w:rsidTr="00A31D38">
        <w:trPr>
          <w:trHeight w:val="26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90EC" w14:textId="77777777" w:rsidR="004B0B9B" w:rsidRPr="00531F32" w:rsidRDefault="004B0B9B" w:rsidP="001048FA">
            <w:pPr>
              <w:jc w:val="center"/>
              <w:rPr>
                <w:rFonts w:eastAsiaTheme="minorHAnsi"/>
                <w:szCs w:val="28"/>
                <w:lang w:eastAsia="en-US"/>
              </w:rPr>
            </w:pPr>
            <w:r w:rsidRPr="00531F32">
              <w:rPr>
                <w:szCs w:val="28"/>
              </w:rPr>
              <w:t>Обеспеченность плоскостными спортивными сооружениями</w:t>
            </w:r>
          </w:p>
          <w:p w14:paraId="63E85871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 xml:space="preserve"> (спортивными площадками)</w:t>
            </w:r>
          </w:p>
        </w:tc>
      </w:tr>
      <w:tr w:rsidR="004B0B9B" w:rsidRPr="00531F32" w14:paraId="05185445" w14:textId="77777777" w:rsidTr="00A31D38">
        <w:trPr>
          <w:trHeight w:val="273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95912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2016 год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AA9EE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2017 год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5F79C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2018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90818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2019</w:t>
            </w:r>
          </w:p>
        </w:tc>
      </w:tr>
      <w:tr w:rsidR="004B0B9B" w:rsidRPr="00531F32" w14:paraId="120CDB41" w14:textId="77777777" w:rsidTr="00A31D38">
        <w:trPr>
          <w:trHeight w:val="265"/>
        </w:trPr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57C7D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313 ед.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57B55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 xml:space="preserve"> 323 ед.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9675D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356 ед.</w:t>
            </w:r>
          </w:p>
        </w:tc>
        <w:tc>
          <w:tcPr>
            <w:tcW w:w="2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F1B72" w14:textId="149E6EE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391</w:t>
            </w:r>
            <w:r w:rsidR="00531F32" w:rsidRPr="00531F32">
              <w:rPr>
                <w:szCs w:val="28"/>
              </w:rPr>
              <w:t xml:space="preserve"> ед.</w:t>
            </w:r>
          </w:p>
        </w:tc>
      </w:tr>
    </w:tbl>
    <w:p w14:paraId="1244033D" w14:textId="77777777" w:rsidR="004B0B9B" w:rsidRPr="00531F32" w:rsidRDefault="004B0B9B" w:rsidP="001048F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5"/>
        <w:gridCol w:w="2440"/>
        <w:gridCol w:w="2377"/>
        <w:gridCol w:w="2153"/>
      </w:tblGrid>
      <w:tr w:rsidR="004B0B9B" w:rsidRPr="00531F32" w14:paraId="030D5C92" w14:textId="77777777" w:rsidTr="00692E8A">
        <w:trPr>
          <w:trHeight w:val="367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FF956" w14:textId="2F29B6CB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Обеспеченность спортивными залами:</w:t>
            </w:r>
          </w:p>
        </w:tc>
      </w:tr>
      <w:tr w:rsidR="004B0B9B" w:rsidRPr="00531F32" w14:paraId="66D19991" w14:textId="77777777" w:rsidTr="00A31D38">
        <w:trPr>
          <w:trHeight w:val="456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A4F820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2016 год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FA81C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2017 год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12BC4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2018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8BFC3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2019</w:t>
            </w:r>
          </w:p>
        </w:tc>
      </w:tr>
      <w:tr w:rsidR="004B0B9B" w:rsidRPr="00531F32" w14:paraId="014CDF48" w14:textId="77777777" w:rsidTr="00A31D38">
        <w:trPr>
          <w:trHeight w:val="470"/>
        </w:trPr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D47F0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92 ед.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D8A1F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102 ед.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88920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121ед.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15D81" w14:textId="1D1149B8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125</w:t>
            </w:r>
            <w:r w:rsidR="00531F32" w:rsidRPr="00531F32">
              <w:rPr>
                <w:szCs w:val="28"/>
              </w:rPr>
              <w:t xml:space="preserve"> ед.</w:t>
            </w:r>
          </w:p>
        </w:tc>
      </w:tr>
    </w:tbl>
    <w:p w14:paraId="7D1E7038" w14:textId="77777777" w:rsidR="004B0B9B" w:rsidRPr="00531F32" w:rsidRDefault="004B0B9B" w:rsidP="001048FA">
      <w:pPr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2"/>
        <w:gridCol w:w="2463"/>
        <w:gridCol w:w="2308"/>
        <w:gridCol w:w="2222"/>
      </w:tblGrid>
      <w:tr w:rsidR="004B0B9B" w:rsidRPr="00531F32" w14:paraId="64609BA0" w14:textId="77777777" w:rsidTr="00A31D38">
        <w:trPr>
          <w:trHeight w:val="456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414DA" w14:textId="42431D36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Обеспеченность бассейнами (с учетом мини-бассейнов в детских садах):</w:t>
            </w:r>
          </w:p>
        </w:tc>
      </w:tr>
      <w:tr w:rsidR="004B0B9B" w:rsidRPr="00531F32" w14:paraId="69A44D08" w14:textId="77777777" w:rsidTr="00A31D38">
        <w:trPr>
          <w:trHeight w:val="285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F3E50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2016 год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66033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2017 год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55E6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D3C6F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2019</w:t>
            </w:r>
          </w:p>
        </w:tc>
      </w:tr>
      <w:tr w:rsidR="004B0B9B" w:rsidRPr="00531F32" w14:paraId="67F498CE" w14:textId="77777777" w:rsidTr="00A31D38">
        <w:trPr>
          <w:trHeight w:val="552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C1C86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16 ед.</w:t>
            </w: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4F1ABF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19 ед.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1D19B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24 ед.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2CDF9" w14:textId="77777777" w:rsidR="004B0B9B" w:rsidRPr="00531F32" w:rsidRDefault="004B0B9B" w:rsidP="001048FA">
            <w:pPr>
              <w:jc w:val="center"/>
              <w:rPr>
                <w:szCs w:val="28"/>
              </w:rPr>
            </w:pPr>
            <w:r w:rsidRPr="00531F32">
              <w:rPr>
                <w:szCs w:val="28"/>
              </w:rPr>
              <w:t>25 ед.</w:t>
            </w:r>
          </w:p>
        </w:tc>
      </w:tr>
    </w:tbl>
    <w:p w14:paraId="5235DC3F" w14:textId="4E0C09F8" w:rsidR="00F7105E" w:rsidRPr="00531F32" w:rsidRDefault="00F7105E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Повышение доступности инфраструктуры физической культуры и спорта для различных категорий населения и обеспечение права каждого на занятия физической культурой и спортом является одним из важных приоритетов социальной политики района.</w:t>
      </w:r>
    </w:p>
    <w:p w14:paraId="6762BB45" w14:textId="00D42378" w:rsidR="00B71838" w:rsidRPr="00531F32" w:rsidRDefault="00680A6D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lastRenderedPageBreak/>
        <w:t>В</w:t>
      </w:r>
      <w:r w:rsidR="00B71838" w:rsidRPr="00531F32">
        <w:rPr>
          <w:color w:val="000000"/>
          <w:sz w:val="28"/>
          <w:szCs w:val="28"/>
        </w:rPr>
        <w:t xml:space="preserve"> сентябр</w:t>
      </w:r>
      <w:r w:rsidRPr="00531F32">
        <w:rPr>
          <w:color w:val="000000"/>
          <w:sz w:val="28"/>
          <w:szCs w:val="28"/>
        </w:rPr>
        <w:t>е</w:t>
      </w:r>
      <w:r w:rsidR="00B71838" w:rsidRPr="00531F32">
        <w:rPr>
          <w:color w:val="000000"/>
          <w:sz w:val="28"/>
          <w:szCs w:val="28"/>
        </w:rPr>
        <w:t xml:space="preserve"> 2018 года</w:t>
      </w:r>
      <w:r w:rsidR="00F7105E" w:rsidRPr="00531F32">
        <w:rPr>
          <w:color w:val="000000"/>
          <w:sz w:val="28"/>
          <w:szCs w:val="28"/>
        </w:rPr>
        <w:t xml:space="preserve"> в г. Всеволожске </w:t>
      </w:r>
      <w:r w:rsidR="00B71838" w:rsidRPr="00531F32">
        <w:rPr>
          <w:color w:val="000000"/>
          <w:sz w:val="28"/>
          <w:szCs w:val="28"/>
        </w:rPr>
        <w:t>был выполнен капитальный ремонт спортивного комплекса, бывшего ПТУ</w:t>
      </w:r>
      <w:r w:rsidR="00AF5A37" w:rsidRPr="00531F32">
        <w:rPr>
          <w:color w:val="000000"/>
          <w:sz w:val="28"/>
          <w:szCs w:val="28"/>
        </w:rPr>
        <w:t>-</w:t>
      </w:r>
      <w:r w:rsidR="00B71838" w:rsidRPr="00531F32">
        <w:rPr>
          <w:color w:val="000000"/>
          <w:sz w:val="28"/>
          <w:szCs w:val="28"/>
        </w:rPr>
        <w:t xml:space="preserve">28, переданного из собственности Ленинградской области в муниципальную. В состав комплекса вошли: 2 спортивных зала, тренажерный зал, фитнес и </w:t>
      </w:r>
      <w:proofErr w:type="spellStart"/>
      <w:r w:rsidR="00B71838" w:rsidRPr="00531F32">
        <w:rPr>
          <w:color w:val="000000"/>
          <w:sz w:val="28"/>
          <w:szCs w:val="28"/>
        </w:rPr>
        <w:t>кардиозалы</w:t>
      </w:r>
      <w:proofErr w:type="spellEnd"/>
      <w:r w:rsidR="00B71838" w:rsidRPr="00531F32">
        <w:rPr>
          <w:color w:val="000000"/>
          <w:sz w:val="28"/>
          <w:szCs w:val="28"/>
        </w:rPr>
        <w:t>. В здани</w:t>
      </w:r>
      <w:r w:rsidR="00AF5A37" w:rsidRPr="00531F32">
        <w:rPr>
          <w:color w:val="000000"/>
          <w:sz w:val="28"/>
          <w:szCs w:val="28"/>
        </w:rPr>
        <w:t>и</w:t>
      </w:r>
      <w:r w:rsidR="00B71838" w:rsidRPr="00531F32">
        <w:rPr>
          <w:color w:val="000000"/>
          <w:sz w:val="28"/>
          <w:szCs w:val="28"/>
        </w:rPr>
        <w:t xml:space="preserve"> спортивного комплекса </w:t>
      </w:r>
      <w:r w:rsidR="00AF5A37" w:rsidRPr="00531F32">
        <w:rPr>
          <w:color w:val="000000"/>
          <w:sz w:val="28"/>
          <w:szCs w:val="28"/>
        </w:rPr>
        <w:t>разместилась</w:t>
      </w:r>
      <w:r w:rsidR="00B71838" w:rsidRPr="00531F32">
        <w:rPr>
          <w:color w:val="000000"/>
          <w:sz w:val="28"/>
          <w:szCs w:val="28"/>
        </w:rPr>
        <w:t xml:space="preserve"> МБУ «В</w:t>
      </w:r>
      <w:r w:rsidR="00AF5A37" w:rsidRPr="00531F32">
        <w:rPr>
          <w:color w:val="000000"/>
          <w:sz w:val="28"/>
          <w:szCs w:val="28"/>
        </w:rPr>
        <w:t>севоложская спортивная школа Олимпийского резерва</w:t>
      </w:r>
      <w:r w:rsidR="00B71838" w:rsidRPr="00531F32">
        <w:rPr>
          <w:color w:val="000000"/>
          <w:sz w:val="28"/>
          <w:szCs w:val="28"/>
        </w:rPr>
        <w:t>»</w:t>
      </w:r>
      <w:r w:rsidR="00AF5A37" w:rsidRPr="00531F32">
        <w:rPr>
          <w:color w:val="000000"/>
          <w:sz w:val="28"/>
          <w:szCs w:val="28"/>
        </w:rPr>
        <w:t xml:space="preserve"> (далее – МБУ «ВСШОР»)</w:t>
      </w:r>
      <w:r w:rsidR="00B71838" w:rsidRPr="00531F32">
        <w:rPr>
          <w:color w:val="000000"/>
          <w:sz w:val="28"/>
          <w:szCs w:val="28"/>
        </w:rPr>
        <w:t>. Общая сумма</w:t>
      </w:r>
      <w:r w:rsidR="00F00100" w:rsidRPr="00531F32">
        <w:rPr>
          <w:color w:val="000000"/>
          <w:sz w:val="28"/>
          <w:szCs w:val="28"/>
        </w:rPr>
        <w:t>,</w:t>
      </w:r>
      <w:r w:rsidR="00B71838" w:rsidRPr="00531F32">
        <w:rPr>
          <w:color w:val="000000"/>
          <w:sz w:val="28"/>
          <w:szCs w:val="28"/>
        </w:rPr>
        <w:t xml:space="preserve"> выделенная на капитальный ремонт из местного бюджета</w:t>
      </w:r>
      <w:r w:rsidR="00F00100" w:rsidRPr="00531F32">
        <w:rPr>
          <w:color w:val="000000"/>
          <w:sz w:val="28"/>
          <w:szCs w:val="28"/>
        </w:rPr>
        <w:t>,</w:t>
      </w:r>
      <w:r w:rsidR="00B71838" w:rsidRPr="00531F32">
        <w:rPr>
          <w:color w:val="000000"/>
          <w:sz w:val="28"/>
          <w:szCs w:val="28"/>
        </w:rPr>
        <w:t xml:space="preserve"> составила более 94 </w:t>
      </w:r>
      <w:proofErr w:type="spellStart"/>
      <w:r w:rsidR="00B71838" w:rsidRPr="00531F32">
        <w:rPr>
          <w:color w:val="000000"/>
          <w:sz w:val="28"/>
          <w:szCs w:val="28"/>
        </w:rPr>
        <w:t>млн.руб</w:t>
      </w:r>
      <w:proofErr w:type="spellEnd"/>
      <w:r w:rsidR="00B71838" w:rsidRPr="00531F32">
        <w:rPr>
          <w:color w:val="000000"/>
          <w:sz w:val="28"/>
          <w:szCs w:val="28"/>
        </w:rPr>
        <w:t>.</w:t>
      </w:r>
    </w:p>
    <w:p w14:paraId="51B73050" w14:textId="08869D2D" w:rsidR="00B71838" w:rsidRPr="00531F32" w:rsidRDefault="00F7105E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целях экономии </w:t>
      </w:r>
      <w:r w:rsidR="00B71838" w:rsidRPr="00531F32">
        <w:rPr>
          <w:color w:val="000000"/>
          <w:sz w:val="28"/>
          <w:szCs w:val="28"/>
        </w:rPr>
        <w:t xml:space="preserve">денежных средств по оплате отопления для спортивного комплекса </w:t>
      </w:r>
      <w:r w:rsidR="00DE28DB" w:rsidRPr="00531F32">
        <w:rPr>
          <w:color w:val="000000"/>
          <w:sz w:val="28"/>
          <w:szCs w:val="28"/>
        </w:rPr>
        <w:t>МБУ «ВСШОР» в пос. им. Морозова</w:t>
      </w:r>
      <w:r w:rsidR="00B71838" w:rsidRPr="00531F32">
        <w:rPr>
          <w:color w:val="000000"/>
          <w:sz w:val="28"/>
          <w:szCs w:val="28"/>
        </w:rPr>
        <w:t xml:space="preserve"> построена собственная котельная, выполнен ремонт системы отопления. </w:t>
      </w:r>
      <w:r w:rsidRPr="00531F32">
        <w:rPr>
          <w:color w:val="000000"/>
          <w:sz w:val="28"/>
          <w:szCs w:val="28"/>
        </w:rPr>
        <w:t>Также проведены работ</w:t>
      </w:r>
      <w:r w:rsidR="00DE28DB" w:rsidRPr="00531F32">
        <w:rPr>
          <w:color w:val="000000"/>
          <w:sz w:val="28"/>
          <w:szCs w:val="28"/>
        </w:rPr>
        <w:t>ы</w:t>
      </w:r>
      <w:r w:rsidRPr="00531F32">
        <w:rPr>
          <w:color w:val="000000"/>
          <w:sz w:val="28"/>
          <w:szCs w:val="28"/>
        </w:rPr>
        <w:t xml:space="preserve"> по ремонту </w:t>
      </w:r>
      <w:r w:rsidR="00B71838" w:rsidRPr="00531F32">
        <w:rPr>
          <w:color w:val="000000"/>
          <w:sz w:val="28"/>
          <w:szCs w:val="28"/>
        </w:rPr>
        <w:t>пол</w:t>
      </w:r>
      <w:r w:rsidRPr="00531F32">
        <w:rPr>
          <w:color w:val="000000"/>
          <w:sz w:val="28"/>
          <w:szCs w:val="28"/>
        </w:rPr>
        <w:t>ов</w:t>
      </w:r>
      <w:r w:rsidR="00B71838" w:rsidRPr="00531F32">
        <w:rPr>
          <w:color w:val="000000"/>
          <w:sz w:val="28"/>
          <w:szCs w:val="28"/>
        </w:rPr>
        <w:t xml:space="preserve"> в спортивных игровых залах, установлены стеклопакеты</w:t>
      </w:r>
      <w:r w:rsidR="00DE28DB" w:rsidRPr="00531F32">
        <w:rPr>
          <w:color w:val="000000"/>
          <w:sz w:val="28"/>
          <w:szCs w:val="28"/>
        </w:rPr>
        <w:t>; в</w:t>
      </w:r>
      <w:r w:rsidR="00B71838" w:rsidRPr="00531F32">
        <w:rPr>
          <w:color w:val="000000"/>
          <w:sz w:val="28"/>
          <w:szCs w:val="28"/>
        </w:rPr>
        <w:t xml:space="preserve"> зале для баскетбола уложен баскетбольный паркет. </w:t>
      </w:r>
    </w:p>
    <w:p w14:paraId="7BC55CA1" w14:textId="0D0550C0" w:rsidR="00B71838" w:rsidRPr="00531F32" w:rsidRDefault="00DE28D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Реконструкция с</w:t>
      </w:r>
      <w:r w:rsidR="00B71838" w:rsidRPr="00531F32">
        <w:rPr>
          <w:color w:val="000000"/>
          <w:sz w:val="28"/>
          <w:szCs w:val="28"/>
        </w:rPr>
        <w:t>тадион</w:t>
      </w:r>
      <w:r w:rsidRPr="00531F32">
        <w:rPr>
          <w:color w:val="000000"/>
          <w:sz w:val="28"/>
          <w:szCs w:val="28"/>
        </w:rPr>
        <w:t>а</w:t>
      </w:r>
      <w:r w:rsidR="00B71838" w:rsidRPr="00531F32">
        <w:rPr>
          <w:color w:val="000000"/>
          <w:sz w:val="28"/>
          <w:szCs w:val="28"/>
        </w:rPr>
        <w:t xml:space="preserve"> </w:t>
      </w:r>
      <w:r w:rsidR="00F7105E" w:rsidRPr="00531F32">
        <w:rPr>
          <w:color w:val="000000"/>
          <w:sz w:val="28"/>
          <w:szCs w:val="28"/>
        </w:rPr>
        <w:t xml:space="preserve">МБУ «ВСШОР» в пос. им. Морозова </w:t>
      </w:r>
      <w:r w:rsidR="00B71838" w:rsidRPr="00531F32">
        <w:rPr>
          <w:color w:val="000000"/>
          <w:sz w:val="28"/>
          <w:szCs w:val="28"/>
        </w:rPr>
        <w:t>включен</w:t>
      </w:r>
      <w:r w:rsidRPr="00531F32">
        <w:rPr>
          <w:color w:val="000000"/>
          <w:sz w:val="28"/>
          <w:szCs w:val="28"/>
        </w:rPr>
        <w:t>а</w:t>
      </w:r>
      <w:r w:rsidR="00B71838" w:rsidRPr="00531F32">
        <w:rPr>
          <w:color w:val="000000"/>
          <w:sz w:val="28"/>
          <w:szCs w:val="28"/>
        </w:rPr>
        <w:t xml:space="preserve"> в областную программу капитального ремонта спортивных объектов на 2021 год с долевым финансированием. Планируемая сумма вложений 70 </w:t>
      </w:r>
      <w:proofErr w:type="spellStart"/>
      <w:r w:rsidR="00B71838" w:rsidRPr="00531F32">
        <w:rPr>
          <w:color w:val="000000"/>
          <w:sz w:val="28"/>
          <w:szCs w:val="28"/>
        </w:rPr>
        <w:t>млн.руб</w:t>
      </w:r>
      <w:proofErr w:type="spellEnd"/>
      <w:r w:rsidR="00B71838" w:rsidRPr="00531F32">
        <w:rPr>
          <w:color w:val="000000"/>
          <w:sz w:val="28"/>
          <w:szCs w:val="28"/>
        </w:rPr>
        <w:t>.</w:t>
      </w:r>
    </w:p>
    <w:p w14:paraId="5D7F7815" w14:textId="0437FC28" w:rsidR="00B71838" w:rsidRPr="00531F32" w:rsidRDefault="00F7105E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С 2019 года в</w:t>
      </w:r>
      <w:r w:rsidR="00B71838" w:rsidRPr="00531F32">
        <w:rPr>
          <w:color w:val="000000"/>
          <w:sz w:val="28"/>
          <w:szCs w:val="28"/>
        </w:rPr>
        <w:t xml:space="preserve"> м</w:t>
      </w:r>
      <w:r w:rsidRPr="00531F32">
        <w:rPr>
          <w:color w:val="000000"/>
          <w:sz w:val="28"/>
          <w:szCs w:val="28"/>
        </w:rPr>
        <w:t>икрорайоне</w:t>
      </w:r>
      <w:r w:rsidR="00B71838" w:rsidRPr="00531F32">
        <w:rPr>
          <w:color w:val="000000"/>
          <w:sz w:val="28"/>
          <w:szCs w:val="28"/>
        </w:rPr>
        <w:t xml:space="preserve"> «Южный» </w:t>
      </w:r>
      <w:r w:rsidRPr="00531F32">
        <w:rPr>
          <w:color w:val="000000"/>
          <w:sz w:val="28"/>
          <w:szCs w:val="28"/>
        </w:rPr>
        <w:t xml:space="preserve">г. Всеволожска </w:t>
      </w:r>
      <w:r w:rsidR="00B71838" w:rsidRPr="00531F32">
        <w:rPr>
          <w:color w:val="000000"/>
          <w:sz w:val="28"/>
          <w:szCs w:val="28"/>
        </w:rPr>
        <w:t>открыто отделение бокса и спортивной борьбы МБУ «ВСШОР»</w:t>
      </w:r>
      <w:r w:rsidR="00AF5A37" w:rsidRPr="00531F32">
        <w:rPr>
          <w:color w:val="000000"/>
          <w:sz w:val="28"/>
          <w:szCs w:val="28"/>
        </w:rPr>
        <w:t>.</w:t>
      </w:r>
    </w:p>
    <w:p w14:paraId="7E2EB789" w14:textId="17508118" w:rsidR="00B71838" w:rsidRPr="00531F32" w:rsidRDefault="00F7105E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Приобретены тренажеры для </w:t>
      </w:r>
      <w:proofErr w:type="spellStart"/>
      <w:r w:rsidRPr="00531F32">
        <w:rPr>
          <w:color w:val="000000"/>
          <w:sz w:val="28"/>
          <w:szCs w:val="28"/>
        </w:rPr>
        <w:t>Сертоловского</w:t>
      </w:r>
      <w:proofErr w:type="spellEnd"/>
      <w:r w:rsidRPr="00531F32">
        <w:rPr>
          <w:color w:val="000000"/>
          <w:sz w:val="28"/>
          <w:szCs w:val="28"/>
        </w:rPr>
        <w:t xml:space="preserve"> подразделения МБУ «ВСШОР» на сумму 3 </w:t>
      </w:r>
      <w:proofErr w:type="spellStart"/>
      <w:r w:rsidRPr="00531F32">
        <w:rPr>
          <w:color w:val="000000"/>
          <w:sz w:val="28"/>
          <w:szCs w:val="28"/>
        </w:rPr>
        <w:t>млн.руб</w:t>
      </w:r>
      <w:proofErr w:type="spellEnd"/>
      <w:r w:rsidRPr="00531F32">
        <w:rPr>
          <w:color w:val="000000"/>
          <w:sz w:val="28"/>
          <w:szCs w:val="28"/>
        </w:rPr>
        <w:t xml:space="preserve">. </w:t>
      </w:r>
    </w:p>
    <w:p w14:paraId="334FE129" w14:textId="6E2E6A94" w:rsidR="00DE28DB" w:rsidRPr="00531F32" w:rsidRDefault="00DE28D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областную программу строительства спортивных объектов на 2019 – 2021 годы включен Всеволожский городской физкультурно-оздоровительный центр с универсальным игровым залом и бассейном на пересечении улицы </w:t>
      </w:r>
      <w:proofErr w:type="spellStart"/>
      <w:r w:rsidRPr="00531F32">
        <w:rPr>
          <w:color w:val="000000"/>
          <w:sz w:val="28"/>
          <w:szCs w:val="28"/>
        </w:rPr>
        <w:t>Приютинская</w:t>
      </w:r>
      <w:proofErr w:type="spellEnd"/>
      <w:r w:rsidRPr="00531F32">
        <w:rPr>
          <w:color w:val="000000"/>
          <w:sz w:val="28"/>
          <w:szCs w:val="28"/>
        </w:rPr>
        <w:t xml:space="preserve"> и шоссе «Дорога жизни». </w:t>
      </w:r>
    </w:p>
    <w:p w14:paraId="128FB0EA" w14:textId="765CADC9" w:rsidR="00AF5A37" w:rsidRPr="00531F32" w:rsidRDefault="00B71838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В октябре</w:t>
      </w:r>
      <w:r w:rsidR="00AF5A37" w:rsidRPr="00531F32">
        <w:rPr>
          <w:color w:val="000000"/>
          <w:sz w:val="28"/>
          <w:szCs w:val="28"/>
        </w:rPr>
        <w:t xml:space="preserve"> 2019 года в городе Всеволожске состоялось открытие:</w:t>
      </w:r>
    </w:p>
    <w:p w14:paraId="6143F0EA" w14:textId="7FAB876F" w:rsidR="00B71838" w:rsidRPr="00531F32" w:rsidRDefault="00AF5A37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- </w:t>
      </w:r>
      <w:r w:rsidR="00B71838" w:rsidRPr="00531F32">
        <w:rPr>
          <w:color w:val="000000"/>
          <w:sz w:val="28"/>
          <w:szCs w:val="28"/>
        </w:rPr>
        <w:t>освещенн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велодорожк</w:t>
      </w:r>
      <w:r w:rsidRPr="00531F32">
        <w:rPr>
          <w:color w:val="000000"/>
          <w:sz w:val="28"/>
          <w:szCs w:val="28"/>
        </w:rPr>
        <w:t>и</w:t>
      </w:r>
      <w:r w:rsidR="00B71838" w:rsidRPr="00531F32">
        <w:rPr>
          <w:color w:val="000000"/>
          <w:sz w:val="28"/>
          <w:szCs w:val="28"/>
        </w:rPr>
        <w:t xml:space="preserve"> </w:t>
      </w:r>
      <w:r w:rsidRPr="00531F32">
        <w:rPr>
          <w:color w:val="000000"/>
          <w:sz w:val="28"/>
          <w:szCs w:val="28"/>
        </w:rPr>
        <w:t>с</w:t>
      </w:r>
      <w:r w:rsidR="00B71838" w:rsidRPr="00531F32">
        <w:rPr>
          <w:color w:val="000000"/>
          <w:sz w:val="28"/>
          <w:szCs w:val="28"/>
        </w:rPr>
        <w:t xml:space="preserve"> пешеходн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зон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протяженностью 2,7 км.</w:t>
      </w:r>
    </w:p>
    <w:p w14:paraId="17824327" w14:textId="56737B49" w:rsidR="00B71838" w:rsidRPr="00531F32" w:rsidRDefault="00AF5A37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- </w:t>
      </w:r>
      <w:r w:rsidR="00B71838" w:rsidRPr="00531F32">
        <w:rPr>
          <w:color w:val="000000"/>
          <w:sz w:val="28"/>
          <w:szCs w:val="28"/>
        </w:rPr>
        <w:t>спортивн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комплексн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спортивн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площадк</w:t>
      </w:r>
      <w:r w:rsidRPr="00531F32">
        <w:rPr>
          <w:color w:val="000000"/>
          <w:sz w:val="28"/>
          <w:szCs w:val="28"/>
        </w:rPr>
        <w:t>и</w:t>
      </w:r>
      <w:r w:rsidR="00B71838" w:rsidRPr="00531F32">
        <w:rPr>
          <w:color w:val="000000"/>
          <w:sz w:val="28"/>
          <w:szCs w:val="28"/>
        </w:rPr>
        <w:t xml:space="preserve">, </w:t>
      </w:r>
      <w:r w:rsidRPr="00531F32">
        <w:rPr>
          <w:color w:val="000000"/>
          <w:sz w:val="28"/>
          <w:szCs w:val="28"/>
        </w:rPr>
        <w:t xml:space="preserve">включающей: </w:t>
      </w:r>
      <w:r w:rsidR="00B71838" w:rsidRPr="00531F32">
        <w:rPr>
          <w:color w:val="000000"/>
          <w:sz w:val="28"/>
          <w:szCs w:val="28"/>
        </w:rPr>
        <w:t>современн</w:t>
      </w:r>
      <w:r w:rsidRPr="00531F32">
        <w:rPr>
          <w:color w:val="000000"/>
          <w:sz w:val="28"/>
          <w:szCs w:val="28"/>
        </w:rPr>
        <w:t>ый</w:t>
      </w:r>
      <w:r w:rsidR="00B71838" w:rsidRPr="00531F32">
        <w:rPr>
          <w:color w:val="000000"/>
          <w:sz w:val="28"/>
          <w:szCs w:val="28"/>
        </w:rPr>
        <w:t xml:space="preserve"> скейтпарк</w:t>
      </w:r>
      <w:r w:rsidRPr="00531F32">
        <w:rPr>
          <w:color w:val="000000"/>
          <w:sz w:val="28"/>
          <w:szCs w:val="28"/>
        </w:rPr>
        <w:t xml:space="preserve">, </w:t>
      </w:r>
      <w:r w:rsidR="00B71838" w:rsidRPr="00531F32">
        <w:rPr>
          <w:color w:val="000000"/>
          <w:sz w:val="28"/>
          <w:szCs w:val="28"/>
        </w:rPr>
        <w:t>комплексн</w:t>
      </w:r>
      <w:r w:rsidRPr="00531F32">
        <w:rPr>
          <w:color w:val="000000"/>
          <w:sz w:val="28"/>
          <w:szCs w:val="28"/>
        </w:rPr>
        <w:t>ую</w:t>
      </w:r>
      <w:r w:rsidR="00B71838" w:rsidRPr="00531F32">
        <w:rPr>
          <w:color w:val="000000"/>
          <w:sz w:val="28"/>
          <w:szCs w:val="28"/>
        </w:rPr>
        <w:t xml:space="preserve"> спортивн</w:t>
      </w:r>
      <w:r w:rsidRPr="00531F32">
        <w:rPr>
          <w:color w:val="000000"/>
          <w:sz w:val="28"/>
          <w:szCs w:val="28"/>
        </w:rPr>
        <w:t>ую</w:t>
      </w:r>
      <w:r w:rsidR="00B71838" w:rsidRPr="00531F32">
        <w:rPr>
          <w:color w:val="000000"/>
          <w:sz w:val="28"/>
          <w:szCs w:val="28"/>
        </w:rPr>
        <w:t xml:space="preserve"> площадк</w:t>
      </w:r>
      <w:r w:rsidRPr="00531F32">
        <w:rPr>
          <w:color w:val="000000"/>
          <w:sz w:val="28"/>
          <w:szCs w:val="28"/>
        </w:rPr>
        <w:t>у</w:t>
      </w:r>
      <w:r w:rsidR="00B71838" w:rsidRPr="00531F32">
        <w:rPr>
          <w:color w:val="000000"/>
          <w:sz w:val="28"/>
          <w:szCs w:val="28"/>
        </w:rPr>
        <w:t xml:space="preserve"> для игровых видов спорта</w:t>
      </w:r>
      <w:r w:rsidRPr="00531F32">
        <w:rPr>
          <w:color w:val="000000"/>
          <w:sz w:val="28"/>
          <w:szCs w:val="28"/>
        </w:rPr>
        <w:t xml:space="preserve">, </w:t>
      </w:r>
      <w:r w:rsidR="00B71838" w:rsidRPr="00531F32">
        <w:rPr>
          <w:color w:val="000000"/>
          <w:sz w:val="28"/>
          <w:szCs w:val="28"/>
        </w:rPr>
        <w:t>детск</w:t>
      </w:r>
      <w:r w:rsidRPr="00531F32">
        <w:rPr>
          <w:color w:val="000000"/>
          <w:sz w:val="28"/>
          <w:szCs w:val="28"/>
        </w:rPr>
        <w:t>ий</w:t>
      </w:r>
      <w:r w:rsidR="00B71838" w:rsidRPr="00531F32">
        <w:rPr>
          <w:color w:val="000000"/>
          <w:sz w:val="28"/>
          <w:szCs w:val="28"/>
        </w:rPr>
        <w:t xml:space="preserve"> город</w:t>
      </w:r>
      <w:r w:rsidRPr="00531F32">
        <w:rPr>
          <w:color w:val="000000"/>
          <w:sz w:val="28"/>
          <w:szCs w:val="28"/>
        </w:rPr>
        <w:t>о</w:t>
      </w:r>
      <w:r w:rsidR="00B71838" w:rsidRPr="00531F32">
        <w:rPr>
          <w:color w:val="000000"/>
          <w:sz w:val="28"/>
          <w:szCs w:val="28"/>
        </w:rPr>
        <w:t>к</w:t>
      </w:r>
      <w:r w:rsidRPr="00531F32">
        <w:rPr>
          <w:color w:val="000000"/>
          <w:sz w:val="28"/>
          <w:szCs w:val="28"/>
        </w:rPr>
        <w:t xml:space="preserve">, </w:t>
      </w:r>
      <w:r w:rsidR="00B71838" w:rsidRPr="00531F32">
        <w:rPr>
          <w:color w:val="000000"/>
          <w:sz w:val="28"/>
          <w:szCs w:val="28"/>
        </w:rPr>
        <w:t>площадк</w:t>
      </w:r>
      <w:r w:rsidRPr="00531F32">
        <w:rPr>
          <w:color w:val="000000"/>
          <w:sz w:val="28"/>
          <w:szCs w:val="28"/>
        </w:rPr>
        <w:t>у</w:t>
      </w:r>
      <w:r w:rsidR="00B71838" w:rsidRPr="00531F32">
        <w:rPr>
          <w:color w:val="000000"/>
          <w:sz w:val="28"/>
          <w:szCs w:val="28"/>
        </w:rPr>
        <w:t xml:space="preserve"> ГТО</w:t>
      </w:r>
      <w:r w:rsidRPr="00531F32">
        <w:rPr>
          <w:color w:val="000000"/>
          <w:sz w:val="28"/>
          <w:szCs w:val="28"/>
        </w:rPr>
        <w:t xml:space="preserve">, </w:t>
      </w:r>
      <w:r w:rsidR="00B71838" w:rsidRPr="00531F32">
        <w:rPr>
          <w:color w:val="000000"/>
          <w:sz w:val="28"/>
          <w:szCs w:val="28"/>
        </w:rPr>
        <w:t>уличны</w:t>
      </w:r>
      <w:r w:rsidRPr="00531F32">
        <w:rPr>
          <w:color w:val="000000"/>
          <w:sz w:val="28"/>
          <w:szCs w:val="28"/>
        </w:rPr>
        <w:t>е</w:t>
      </w:r>
      <w:r w:rsidR="00B71838" w:rsidRPr="00531F32">
        <w:rPr>
          <w:color w:val="000000"/>
          <w:sz w:val="28"/>
          <w:szCs w:val="28"/>
        </w:rPr>
        <w:t xml:space="preserve"> тренажер</w:t>
      </w:r>
      <w:r w:rsidRPr="00531F32">
        <w:rPr>
          <w:color w:val="000000"/>
          <w:sz w:val="28"/>
          <w:szCs w:val="28"/>
        </w:rPr>
        <w:t>ы.</w:t>
      </w:r>
    </w:p>
    <w:p w14:paraId="7B56F8D2" w14:textId="35F805ED" w:rsidR="00B71838" w:rsidRPr="00531F32" w:rsidRDefault="00AF5A37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- </w:t>
      </w:r>
      <w:r w:rsidR="00B71838" w:rsidRPr="00531F32">
        <w:rPr>
          <w:color w:val="000000"/>
          <w:sz w:val="28"/>
          <w:szCs w:val="28"/>
        </w:rPr>
        <w:t>современн</w:t>
      </w:r>
      <w:r w:rsidRPr="00531F32">
        <w:rPr>
          <w:color w:val="000000"/>
          <w:sz w:val="28"/>
          <w:szCs w:val="28"/>
        </w:rPr>
        <w:t>ой</w:t>
      </w:r>
      <w:r w:rsidR="00B71838" w:rsidRPr="00531F32">
        <w:rPr>
          <w:color w:val="000000"/>
          <w:sz w:val="28"/>
          <w:szCs w:val="28"/>
        </w:rPr>
        <w:t xml:space="preserve"> </w:t>
      </w:r>
      <w:proofErr w:type="spellStart"/>
      <w:r w:rsidR="00B71838" w:rsidRPr="00531F32">
        <w:rPr>
          <w:color w:val="000000"/>
          <w:sz w:val="28"/>
          <w:szCs w:val="28"/>
        </w:rPr>
        <w:t>скейт</w:t>
      </w:r>
      <w:proofErr w:type="spellEnd"/>
      <w:r w:rsidR="00B71838" w:rsidRPr="00531F32">
        <w:rPr>
          <w:color w:val="000000"/>
          <w:sz w:val="28"/>
          <w:szCs w:val="28"/>
        </w:rPr>
        <w:t>-трасс</w:t>
      </w:r>
      <w:r w:rsidRPr="00531F32">
        <w:rPr>
          <w:color w:val="000000"/>
          <w:sz w:val="28"/>
          <w:szCs w:val="28"/>
        </w:rPr>
        <w:t xml:space="preserve">ы в </w:t>
      </w:r>
      <w:proofErr w:type="spellStart"/>
      <w:r w:rsidRPr="00531F32">
        <w:rPr>
          <w:color w:val="000000"/>
          <w:sz w:val="28"/>
          <w:szCs w:val="28"/>
        </w:rPr>
        <w:t>мкр</w:t>
      </w:r>
      <w:proofErr w:type="spellEnd"/>
      <w:r w:rsidRPr="00531F32">
        <w:rPr>
          <w:color w:val="000000"/>
          <w:sz w:val="28"/>
          <w:szCs w:val="28"/>
        </w:rPr>
        <w:t>. Мельничный ручей</w:t>
      </w:r>
      <w:r w:rsidR="00B71838" w:rsidRPr="00531F32">
        <w:rPr>
          <w:color w:val="000000"/>
          <w:sz w:val="28"/>
          <w:szCs w:val="28"/>
        </w:rPr>
        <w:t>.</w:t>
      </w:r>
    </w:p>
    <w:p w14:paraId="286D74C1" w14:textId="1A00D188" w:rsidR="00B71838" w:rsidRPr="00531F32" w:rsidRDefault="00B71838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В настоящее время разрабатывается </w:t>
      </w:r>
      <w:r w:rsidR="00AF5A37" w:rsidRPr="00531F32">
        <w:rPr>
          <w:color w:val="000000"/>
          <w:sz w:val="28"/>
          <w:szCs w:val="28"/>
        </w:rPr>
        <w:t>проектно-сметная документация</w:t>
      </w:r>
      <w:r w:rsidRPr="00531F32">
        <w:rPr>
          <w:color w:val="000000"/>
          <w:sz w:val="28"/>
          <w:szCs w:val="28"/>
        </w:rPr>
        <w:t xml:space="preserve"> </w:t>
      </w:r>
      <w:r w:rsidR="00AF5A37" w:rsidRPr="00531F32">
        <w:rPr>
          <w:color w:val="000000"/>
          <w:sz w:val="28"/>
          <w:szCs w:val="28"/>
        </w:rPr>
        <w:t xml:space="preserve">на строительство </w:t>
      </w:r>
      <w:r w:rsidRPr="00531F32">
        <w:rPr>
          <w:color w:val="000000"/>
          <w:sz w:val="28"/>
          <w:szCs w:val="28"/>
        </w:rPr>
        <w:t xml:space="preserve">муниципальной ледовой арены для города Всеволожска. </w:t>
      </w:r>
      <w:r w:rsidR="00CE48C9" w:rsidRPr="00531F32">
        <w:rPr>
          <w:color w:val="000000"/>
          <w:sz w:val="28"/>
          <w:szCs w:val="28"/>
        </w:rPr>
        <w:t>В</w:t>
      </w:r>
      <w:r w:rsidRPr="00531F32">
        <w:rPr>
          <w:color w:val="000000"/>
          <w:sz w:val="28"/>
          <w:szCs w:val="28"/>
        </w:rPr>
        <w:t xml:space="preserve">едется строительство многофункционального спортивного комплекса в </w:t>
      </w:r>
      <w:r w:rsidR="00076640" w:rsidRPr="00531F32">
        <w:rPr>
          <w:color w:val="000000"/>
          <w:sz w:val="28"/>
          <w:szCs w:val="28"/>
        </w:rPr>
        <w:t xml:space="preserve">г. </w:t>
      </w:r>
      <w:r w:rsidRPr="00531F32">
        <w:rPr>
          <w:color w:val="000000"/>
          <w:sz w:val="28"/>
          <w:szCs w:val="28"/>
        </w:rPr>
        <w:t>Сертолово</w:t>
      </w:r>
      <w:r w:rsidR="00AF5A37" w:rsidRPr="00531F32">
        <w:rPr>
          <w:color w:val="000000"/>
          <w:sz w:val="28"/>
          <w:szCs w:val="28"/>
        </w:rPr>
        <w:t xml:space="preserve">, </w:t>
      </w:r>
      <w:r w:rsidRPr="00531F32">
        <w:rPr>
          <w:color w:val="000000"/>
          <w:sz w:val="28"/>
          <w:szCs w:val="28"/>
        </w:rPr>
        <w:t>футбольн</w:t>
      </w:r>
      <w:r w:rsidR="00AF5A37" w:rsidRPr="00531F32">
        <w:rPr>
          <w:color w:val="000000"/>
          <w:sz w:val="28"/>
          <w:szCs w:val="28"/>
        </w:rPr>
        <w:t>ых</w:t>
      </w:r>
      <w:r w:rsidRPr="00531F32">
        <w:rPr>
          <w:color w:val="000000"/>
          <w:sz w:val="28"/>
          <w:szCs w:val="28"/>
        </w:rPr>
        <w:t xml:space="preserve"> стадион</w:t>
      </w:r>
      <w:r w:rsidR="00AF5A37" w:rsidRPr="00531F32">
        <w:rPr>
          <w:color w:val="000000"/>
          <w:sz w:val="28"/>
          <w:szCs w:val="28"/>
        </w:rPr>
        <w:t>ов</w:t>
      </w:r>
      <w:r w:rsidRPr="00531F32">
        <w:rPr>
          <w:color w:val="000000"/>
          <w:sz w:val="28"/>
          <w:szCs w:val="28"/>
        </w:rPr>
        <w:t xml:space="preserve"> в </w:t>
      </w:r>
      <w:proofErr w:type="spellStart"/>
      <w:r w:rsidRPr="00531F32">
        <w:rPr>
          <w:color w:val="000000"/>
          <w:sz w:val="28"/>
          <w:szCs w:val="28"/>
        </w:rPr>
        <w:t>пос.Н.Дубровка</w:t>
      </w:r>
      <w:proofErr w:type="spellEnd"/>
      <w:r w:rsidR="00AF5A37" w:rsidRPr="00531F32">
        <w:rPr>
          <w:color w:val="000000"/>
          <w:sz w:val="28"/>
          <w:szCs w:val="28"/>
        </w:rPr>
        <w:t xml:space="preserve">, в </w:t>
      </w:r>
      <w:proofErr w:type="spellStart"/>
      <w:r w:rsidRPr="00531F32">
        <w:rPr>
          <w:color w:val="000000"/>
          <w:sz w:val="28"/>
          <w:szCs w:val="28"/>
        </w:rPr>
        <w:t>пос.Рахья</w:t>
      </w:r>
      <w:proofErr w:type="spellEnd"/>
      <w:r w:rsidR="00AF5A37" w:rsidRPr="00531F32">
        <w:rPr>
          <w:color w:val="000000"/>
          <w:sz w:val="28"/>
          <w:szCs w:val="28"/>
        </w:rPr>
        <w:t xml:space="preserve">, </w:t>
      </w:r>
      <w:r w:rsidRPr="00531F32">
        <w:rPr>
          <w:color w:val="000000"/>
          <w:sz w:val="28"/>
          <w:szCs w:val="28"/>
        </w:rPr>
        <w:t xml:space="preserve">в </w:t>
      </w:r>
      <w:proofErr w:type="spellStart"/>
      <w:r w:rsidRPr="00531F32">
        <w:rPr>
          <w:color w:val="000000"/>
          <w:sz w:val="28"/>
          <w:szCs w:val="28"/>
        </w:rPr>
        <w:t>пос.Бугры</w:t>
      </w:r>
      <w:proofErr w:type="spellEnd"/>
      <w:r w:rsidR="00AF5A37" w:rsidRPr="00531F32">
        <w:rPr>
          <w:color w:val="000000"/>
          <w:sz w:val="28"/>
          <w:szCs w:val="28"/>
        </w:rPr>
        <w:t xml:space="preserve">, в </w:t>
      </w:r>
      <w:proofErr w:type="spellStart"/>
      <w:r w:rsidR="00AF5A37" w:rsidRPr="00531F32">
        <w:rPr>
          <w:color w:val="000000"/>
          <w:sz w:val="28"/>
          <w:szCs w:val="28"/>
        </w:rPr>
        <w:t>пос.Янино</w:t>
      </w:r>
      <w:proofErr w:type="spellEnd"/>
    </w:p>
    <w:p w14:paraId="49A66070" w14:textId="77777777" w:rsidR="00AF5A37" w:rsidRPr="00531F32" w:rsidRDefault="00AF5A37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Рассматривая процентные показатели общей численности населения к количеству спортсооружений на 1 человека, отмечается факт, что при увеличении численности населения, по факту увеличивается площадь предоставленных земельных участков под строительство жилых домов, тем больше становится плотность населения и уменьшается возможность строительства новых спортивных сооружений по разработанным государственным нормам и правилам, и тем меньше становится показатель численности занимающихся физической культурой и спортом, так как в показатель заложено только количество населения и количество спортивных </w:t>
      </w:r>
      <w:r w:rsidRPr="00531F32">
        <w:rPr>
          <w:color w:val="000000"/>
          <w:sz w:val="28"/>
          <w:szCs w:val="28"/>
        </w:rPr>
        <w:lastRenderedPageBreak/>
        <w:t>объектов. Не учитывается плотность населения и площади свободных земельных участков (земли поселения). Этот дисбаланс отчетливо просматривается по областным показателям, где районы с большей численностью населения Всеволожский, Гатчинский и Выборгский районы не занимают лидирующие позиции по уровню основного показателя.</w:t>
      </w:r>
    </w:p>
    <w:p w14:paraId="709C00A8" w14:textId="022275E5" w:rsidR="0026193B" w:rsidRPr="00531F32" w:rsidRDefault="0026193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Успешное развитие физической культуры и массового спорта имеет приоритетное значение для укрепления здоровья граждан, повышения качества их жизни и является одним из ключевых факторов, обеспечивающих устойчивое социально-экономическое развитие государства. Вместе с тем, исходя из задач, существует ряд проблем, влияющих на повышение численности населения, занимающегося физической культурой и спортом, и требующих оперативного решения, в том числе:</w:t>
      </w:r>
    </w:p>
    <w:p w14:paraId="39C14E43" w14:textId="77777777" w:rsidR="00DE28DB" w:rsidRPr="00531F32" w:rsidRDefault="00DE28D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недостаточность активной пропаганды занятий физической культурой и спортом как составляющей здорового образа жизни.</w:t>
      </w:r>
    </w:p>
    <w:p w14:paraId="571D5310" w14:textId="77777777" w:rsidR="00DE28DB" w:rsidRPr="00531F32" w:rsidRDefault="00DE28D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отсутствие возможности для систематических занятий спортом у большинства граждан;</w:t>
      </w:r>
    </w:p>
    <w:p w14:paraId="4D4F6121" w14:textId="20F7E488" w:rsidR="00F00100" w:rsidRPr="00531F32" w:rsidRDefault="00874BC4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- </w:t>
      </w:r>
      <w:r w:rsidR="00F00100" w:rsidRPr="00531F32">
        <w:rPr>
          <w:color w:val="000000"/>
          <w:sz w:val="28"/>
          <w:szCs w:val="28"/>
        </w:rPr>
        <w:t>низкий охват людей с ограниченными возможностями здоровья и инвалидов занятиями адаптивной физической культурой;</w:t>
      </w:r>
    </w:p>
    <w:p w14:paraId="1A663B9D" w14:textId="77777777" w:rsidR="00DE28DB" w:rsidRPr="00531F32" w:rsidRDefault="00DE28DB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недостаточное количество квалифицированных тренерских кадров;</w:t>
      </w:r>
    </w:p>
    <w:p w14:paraId="794E0514" w14:textId="6442F3B1" w:rsidR="00F00100" w:rsidRPr="00531F32" w:rsidRDefault="00874BC4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- </w:t>
      </w:r>
      <w:r w:rsidR="00F00100" w:rsidRPr="00531F32">
        <w:rPr>
          <w:color w:val="000000"/>
          <w:sz w:val="28"/>
          <w:szCs w:val="28"/>
        </w:rPr>
        <w:t>несоответствие уровня материальной базы и инфраструктуры физической культуры и спорта, включая их моральный и физический износ, задачам массового спорта в районе;</w:t>
      </w:r>
    </w:p>
    <w:p w14:paraId="268CFD8B" w14:textId="2955D97C" w:rsidR="00874BC4" w:rsidRPr="00531F32" w:rsidRDefault="00874BC4" w:rsidP="001048FA">
      <w:pPr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недостаточное количество современных спортивных сооружений, находящихся на балансе учреждений, осуществляющих спортивную подготовку</w:t>
      </w:r>
      <w:r w:rsidR="00A23E22" w:rsidRPr="00531F32">
        <w:rPr>
          <w:color w:val="000000"/>
          <w:sz w:val="28"/>
          <w:szCs w:val="28"/>
        </w:rPr>
        <w:t>.</w:t>
      </w:r>
    </w:p>
    <w:p w14:paraId="71A4946B" w14:textId="6957B64A" w:rsidR="00F00100" w:rsidRPr="00531F32" w:rsidRDefault="00F00100" w:rsidP="001048F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1F32">
        <w:rPr>
          <w:rFonts w:ascii="Times New Roman" w:hAnsi="Times New Roman" w:cs="Times New Roman"/>
          <w:sz w:val="28"/>
          <w:szCs w:val="28"/>
        </w:rPr>
        <w:t xml:space="preserve">В рамках реализации муниципальной программы планируется решение комплекса задач, направленных на создание для всех категорий и групп населения условий для занятий физической культурой и спортом, в том числе </w:t>
      </w:r>
      <w:r w:rsidR="00A23E22" w:rsidRPr="00531F32">
        <w:rPr>
          <w:rFonts w:ascii="Times New Roman" w:hAnsi="Times New Roman" w:cs="Times New Roman"/>
          <w:sz w:val="28"/>
          <w:szCs w:val="28"/>
        </w:rPr>
        <w:t xml:space="preserve">пропаганды занятий физической культурой и спортом как составляющей здорового образа жизни, </w:t>
      </w:r>
      <w:r w:rsidRPr="00531F32">
        <w:rPr>
          <w:rFonts w:ascii="Times New Roman" w:hAnsi="Times New Roman" w:cs="Times New Roman"/>
          <w:sz w:val="28"/>
          <w:szCs w:val="28"/>
        </w:rPr>
        <w:t>повышение уровня обеспеченности населения объектами спорта и подготовка спортивного резерва.</w:t>
      </w:r>
    </w:p>
    <w:p w14:paraId="48E27F48" w14:textId="77777777" w:rsidR="00B71838" w:rsidRDefault="00B71838" w:rsidP="001048FA">
      <w:pPr>
        <w:widowControl w:val="0"/>
        <w:ind w:firstLine="708"/>
        <w:jc w:val="both"/>
        <w:rPr>
          <w:sz w:val="28"/>
          <w:szCs w:val="28"/>
        </w:rPr>
      </w:pPr>
    </w:p>
    <w:p w14:paraId="3439C473" w14:textId="77777777" w:rsidR="003A61C0" w:rsidRDefault="003A61C0" w:rsidP="001048FA">
      <w:pPr>
        <w:widowControl w:val="0"/>
        <w:ind w:firstLine="708"/>
        <w:jc w:val="both"/>
        <w:rPr>
          <w:sz w:val="28"/>
          <w:szCs w:val="28"/>
        </w:rPr>
      </w:pPr>
    </w:p>
    <w:p w14:paraId="27323AB5" w14:textId="77777777" w:rsidR="003A61C0" w:rsidRPr="004C4A74" w:rsidRDefault="003A61C0" w:rsidP="001048FA">
      <w:pPr>
        <w:pStyle w:val="ab"/>
        <w:widowControl w:val="0"/>
        <w:numPr>
          <w:ilvl w:val="0"/>
          <w:numId w:val="22"/>
        </w:numPr>
        <w:jc w:val="center"/>
        <w:rPr>
          <w:b/>
          <w:szCs w:val="28"/>
        </w:rPr>
      </w:pPr>
      <w:r w:rsidRPr="004C4A74">
        <w:rPr>
          <w:b/>
          <w:szCs w:val="28"/>
        </w:rPr>
        <w:t>Приоритеты и цели муниципальной политики в сфере реализации муниципальной программы, описание целей и задач, прогноз развития и планируемые макроэкономические показатели по итогам реализации муниципальной программы</w:t>
      </w:r>
    </w:p>
    <w:p w14:paraId="4D02FDCE" w14:textId="77777777" w:rsidR="003A61C0" w:rsidRPr="00123A9D" w:rsidRDefault="003A61C0" w:rsidP="001048FA">
      <w:pPr>
        <w:pStyle w:val="1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6CFAFB1" w14:textId="2EA478D4" w:rsidR="003A61C0" w:rsidRPr="00123A9D" w:rsidRDefault="003A61C0" w:rsidP="001048FA">
      <w:pPr>
        <w:pStyle w:val="11"/>
        <w:widowControl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123A9D">
        <w:rPr>
          <w:rFonts w:ascii="Times New Roman" w:hAnsi="Times New Roman"/>
          <w:spacing w:val="-10"/>
          <w:sz w:val="28"/>
          <w:szCs w:val="28"/>
        </w:rPr>
        <w:t>Физическая культура и спорт органически связаны с фундаментальными основами</w:t>
      </w:r>
      <w:r w:rsidRPr="00123A9D">
        <w:rPr>
          <w:rFonts w:ascii="Times New Roman" w:hAnsi="Times New Roman"/>
          <w:sz w:val="28"/>
          <w:szCs w:val="28"/>
        </w:rPr>
        <w:t xml:space="preserve"> общественного устройства и развития общества. Решение важнейших общенациональных задач - улучшение состояния здоровья российской нации, осознание молодым поколением необходимости </w:t>
      </w:r>
      <w:r w:rsidRPr="00123A9D">
        <w:rPr>
          <w:rFonts w:ascii="Times New Roman" w:hAnsi="Times New Roman"/>
          <w:sz w:val="28"/>
          <w:szCs w:val="28"/>
        </w:rPr>
        <w:br/>
        <w:t xml:space="preserve">в здоровом образе жизни, в занятиях физической культурой и спортом, </w:t>
      </w:r>
      <w:r w:rsidRPr="00123A9D">
        <w:rPr>
          <w:rFonts w:ascii="Times New Roman" w:hAnsi="Times New Roman"/>
          <w:spacing w:val="-8"/>
          <w:sz w:val="28"/>
          <w:szCs w:val="28"/>
        </w:rPr>
        <w:t xml:space="preserve">увеличение продолжительности жизни людей и преодоление демографического </w:t>
      </w:r>
      <w:r w:rsidRPr="00123A9D">
        <w:rPr>
          <w:rFonts w:ascii="Times New Roman" w:hAnsi="Times New Roman"/>
          <w:spacing w:val="-8"/>
          <w:sz w:val="28"/>
          <w:szCs w:val="28"/>
        </w:rPr>
        <w:lastRenderedPageBreak/>
        <w:t>спада, зависит,</w:t>
      </w:r>
      <w:r w:rsidRPr="00123A9D">
        <w:rPr>
          <w:rFonts w:ascii="Times New Roman" w:hAnsi="Times New Roman"/>
          <w:sz w:val="28"/>
          <w:szCs w:val="28"/>
        </w:rPr>
        <w:t xml:space="preserve"> в том числе, и от развития физической культуры</w:t>
      </w:r>
      <w:r w:rsidR="00BB7846">
        <w:rPr>
          <w:rFonts w:ascii="Times New Roman" w:hAnsi="Times New Roman"/>
          <w:sz w:val="28"/>
          <w:szCs w:val="28"/>
        </w:rPr>
        <w:t xml:space="preserve"> и</w:t>
      </w:r>
      <w:r w:rsidRPr="00123A9D">
        <w:rPr>
          <w:rFonts w:ascii="Times New Roman" w:hAnsi="Times New Roman"/>
          <w:sz w:val="28"/>
          <w:szCs w:val="28"/>
        </w:rPr>
        <w:t xml:space="preserve"> спорта, </w:t>
      </w:r>
      <w:r w:rsidRPr="00123A9D">
        <w:rPr>
          <w:rFonts w:ascii="Times New Roman" w:hAnsi="Times New Roman"/>
          <w:sz w:val="28"/>
          <w:szCs w:val="28"/>
        </w:rPr>
        <w:br/>
        <w:t xml:space="preserve">от эффективного использования возможностей физической культуры </w:t>
      </w:r>
      <w:r w:rsidRPr="00123A9D">
        <w:rPr>
          <w:rFonts w:ascii="Times New Roman" w:hAnsi="Times New Roman"/>
          <w:sz w:val="28"/>
          <w:szCs w:val="28"/>
        </w:rPr>
        <w:br/>
        <w:t>и спорта в социально-экономическом развитии региона и страны в целом.</w:t>
      </w:r>
    </w:p>
    <w:p w14:paraId="07B99043" w14:textId="012687DF" w:rsidR="001A3101" w:rsidRPr="00123A9D" w:rsidRDefault="001048FA" w:rsidP="001048FA">
      <w:pPr>
        <w:pStyle w:val="11"/>
        <w:widowControl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hyperlink r:id="rId8" w:history="1">
        <w:r w:rsidR="003A61C0" w:rsidRPr="00123A9D">
          <w:rPr>
            <w:rFonts w:ascii="Times New Roman" w:hAnsi="Times New Roman"/>
            <w:spacing w:val="-8"/>
            <w:sz w:val="28"/>
            <w:szCs w:val="28"/>
          </w:rPr>
          <w:t>Указом</w:t>
        </w:r>
      </w:hyperlink>
      <w:r w:rsidR="003A61C0" w:rsidRPr="00123A9D">
        <w:rPr>
          <w:rFonts w:ascii="Times New Roman" w:hAnsi="Times New Roman"/>
          <w:spacing w:val="-8"/>
          <w:sz w:val="28"/>
          <w:szCs w:val="28"/>
        </w:rPr>
        <w:t xml:space="preserve"> Президента Российской Федерации от 7 мая 2018 года N 204 "О национальных целях и стратегических задачах развития Российской Федерации на период до 2014 года" поставлена задача увеличения до 55 </w:t>
      </w:r>
      <w:r w:rsidR="001A3101" w:rsidRPr="001A3101">
        <w:rPr>
          <w:rFonts w:ascii="Times New Roman" w:hAnsi="Times New Roman"/>
          <w:spacing w:val="-8"/>
          <w:sz w:val="28"/>
          <w:szCs w:val="28"/>
        </w:rPr>
        <w:t>%</w:t>
      </w:r>
      <w:r w:rsidR="003A61C0" w:rsidRPr="00123A9D">
        <w:rPr>
          <w:rFonts w:ascii="Times New Roman" w:hAnsi="Times New Roman"/>
          <w:spacing w:val="-8"/>
          <w:sz w:val="28"/>
          <w:szCs w:val="28"/>
        </w:rPr>
        <w:t xml:space="preserve"> доли граждан, систематически занимающихся физической культурой и спортом.</w:t>
      </w:r>
      <w:r w:rsidR="00A23E22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1A3101">
        <w:rPr>
          <w:rFonts w:ascii="Times New Roman" w:hAnsi="Times New Roman"/>
          <w:spacing w:val="-8"/>
          <w:sz w:val="28"/>
          <w:szCs w:val="28"/>
        </w:rPr>
        <w:t xml:space="preserve">Достижение вышеуказанной задачи отражено в </w:t>
      </w:r>
      <w:hyperlink r:id="rId9" w:history="1">
        <w:r w:rsidR="001A3101" w:rsidRPr="00123A9D">
          <w:rPr>
            <w:rFonts w:ascii="Times New Roman" w:hAnsi="Times New Roman"/>
            <w:spacing w:val="-8"/>
            <w:sz w:val="28"/>
            <w:szCs w:val="28"/>
          </w:rPr>
          <w:t>План</w:t>
        </w:r>
      </w:hyperlink>
      <w:r w:rsidR="001A3101">
        <w:rPr>
          <w:rFonts w:ascii="Times New Roman" w:hAnsi="Times New Roman"/>
          <w:spacing w:val="-8"/>
          <w:sz w:val="28"/>
          <w:szCs w:val="28"/>
        </w:rPr>
        <w:t>е</w:t>
      </w:r>
      <w:r w:rsidR="001A3101" w:rsidRPr="00123A9D">
        <w:rPr>
          <w:rFonts w:ascii="Times New Roman" w:hAnsi="Times New Roman"/>
          <w:spacing w:val="-8"/>
          <w:sz w:val="28"/>
          <w:szCs w:val="28"/>
        </w:rPr>
        <w:t xml:space="preserve"> мероприятий по реализации Стратегии социально-экономического развития Ленинградской области до 2030 года, утвержденным постановлением Правительства Ленинградской области от 27 сентября 2017 года N 388</w:t>
      </w:r>
      <w:r w:rsidR="001A3101">
        <w:rPr>
          <w:rFonts w:ascii="Times New Roman" w:hAnsi="Times New Roman"/>
          <w:spacing w:val="-8"/>
          <w:sz w:val="28"/>
          <w:szCs w:val="28"/>
        </w:rPr>
        <w:t>.</w:t>
      </w:r>
    </w:p>
    <w:p w14:paraId="74E021E5" w14:textId="77777777" w:rsidR="003A61C0" w:rsidRPr="00123A9D" w:rsidRDefault="003A61C0" w:rsidP="001048FA">
      <w:pPr>
        <w:pStyle w:val="11"/>
        <w:widowControl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123A9D">
        <w:rPr>
          <w:rFonts w:ascii="Times New Roman" w:hAnsi="Times New Roman"/>
          <w:spacing w:val="-8"/>
          <w:sz w:val="28"/>
          <w:szCs w:val="28"/>
        </w:rPr>
        <w:t>Цели государственной политики в сфере физической культуры и спорта предусматриваю</w:t>
      </w:r>
      <w:r w:rsidR="001A3101">
        <w:rPr>
          <w:rFonts w:ascii="Times New Roman" w:hAnsi="Times New Roman"/>
          <w:spacing w:val="-8"/>
          <w:sz w:val="28"/>
          <w:szCs w:val="28"/>
        </w:rPr>
        <w:t>т</w:t>
      </w:r>
      <w:r w:rsidRPr="00123A9D">
        <w:rPr>
          <w:rFonts w:ascii="Times New Roman" w:hAnsi="Times New Roman"/>
          <w:spacing w:val="-8"/>
          <w:sz w:val="28"/>
          <w:szCs w:val="28"/>
        </w:rPr>
        <w:t xml:space="preserve"> создание условий, обеспечивающих возможность для граждан вести здоровый образ жизни, систематически заниматься физической культурой и спортом. </w:t>
      </w:r>
    </w:p>
    <w:p w14:paraId="558139F0" w14:textId="0BD46509" w:rsidR="003A61C0" w:rsidRPr="00123A9D" w:rsidRDefault="003A61C0" w:rsidP="001048FA">
      <w:pPr>
        <w:pStyle w:val="11"/>
        <w:widowControl w:val="0"/>
        <w:ind w:firstLine="708"/>
        <w:jc w:val="both"/>
        <w:rPr>
          <w:rFonts w:ascii="Times New Roman" w:hAnsi="Times New Roman"/>
          <w:spacing w:val="-8"/>
          <w:sz w:val="28"/>
          <w:szCs w:val="28"/>
        </w:rPr>
      </w:pPr>
      <w:r w:rsidRPr="00123A9D">
        <w:rPr>
          <w:rFonts w:ascii="Times New Roman" w:hAnsi="Times New Roman"/>
          <w:sz w:val="28"/>
          <w:szCs w:val="28"/>
        </w:rPr>
        <w:t xml:space="preserve">Реализация поставленных целей и задач способствует развитию человеческого потенциала, укреплению здоровья нации и успешному выступлению </w:t>
      </w:r>
      <w:r w:rsidR="00A23E22" w:rsidRPr="00123A9D">
        <w:rPr>
          <w:rFonts w:ascii="Times New Roman" w:hAnsi="Times New Roman"/>
          <w:spacing w:val="-8"/>
          <w:sz w:val="28"/>
          <w:szCs w:val="28"/>
        </w:rPr>
        <w:t>сборных команд Всеволожского района на региональных соревнованиях</w:t>
      </w:r>
      <w:r w:rsidR="00A23E22" w:rsidRPr="00123A9D">
        <w:rPr>
          <w:rFonts w:ascii="Times New Roman" w:hAnsi="Times New Roman"/>
          <w:sz w:val="28"/>
          <w:szCs w:val="28"/>
        </w:rPr>
        <w:t xml:space="preserve"> </w:t>
      </w:r>
      <w:r w:rsidR="00A23E22">
        <w:rPr>
          <w:rFonts w:ascii="Times New Roman" w:hAnsi="Times New Roman"/>
          <w:sz w:val="28"/>
          <w:szCs w:val="28"/>
        </w:rPr>
        <w:t xml:space="preserve">и </w:t>
      </w:r>
      <w:r w:rsidRPr="00123A9D">
        <w:rPr>
          <w:rFonts w:ascii="Times New Roman" w:hAnsi="Times New Roman"/>
          <w:sz w:val="28"/>
          <w:szCs w:val="28"/>
        </w:rPr>
        <w:t xml:space="preserve">спортивных сборных команд Ленинградской области </w:t>
      </w:r>
      <w:r w:rsidRPr="00123A9D">
        <w:rPr>
          <w:rFonts w:ascii="Times New Roman" w:hAnsi="Times New Roman"/>
          <w:sz w:val="28"/>
          <w:szCs w:val="28"/>
        </w:rPr>
        <w:br/>
        <w:t>на Всероссийских и Международных спортивных соревнованиях</w:t>
      </w:r>
      <w:r w:rsidRPr="00123A9D">
        <w:rPr>
          <w:rFonts w:ascii="Times New Roman" w:hAnsi="Times New Roman"/>
          <w:spacing w:val="-8"/>
          <w:sz w:val="28"/>
          <w:szCs w:val="28"/>
        </w:rPr>
        <w:t xml:space="preserve">. </w:t>
      </w:r>
    </w:p>
    <w:p w14:paraId="685EEC6B" w14:textId="77777777" w:rsidR="00631744" w:rsidRPr="00123A9D" w:rsidRDefault="00631744" w:rsidP="001048FA">
      <w:pPr>
        <w:widowControl w:val="0"/>
        <w:ind w:firstLine="708"/>
        <w:jc w:val="both"/>
        <w:rPr>
          <w:sz w:val="28"/>
          <w:szCs w:val="28"/>
        </w:rPr>
      </w:pPr>
      <w:r w:rsidRPr="00123A9D">
        <w:rPr>
          <w:sz w:val="28"/>
          <w:szCs w:val="28"/>
        </w:rPr>
        <w:t xml:space="preserve">Создание основы для сохранения здоровья, улучшения физического </w:t>
      </w:r>
      <w:r w:rsidRPr="00123A9D">
        <w:rPr>
          <w:sz w:val="28"/>
          <w:szCs w:val="28"/>
        </w:rPr>
        <w:br/>
        <w:t xml:space="preserve">и духовного здоровья населения в значительной степени способствует достижению указанной цели программы.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 Здесь на первый план по принципу добровольности, выходит задача внедрения в жизнь каждого гражданина Всероссийского физкультурно-спортивного комплекса «Готов к труду и обороне» </w:t>
      </w:r>
      <w:r w:rsidRPr="00123A9D">
        <w:rPr>
          <w:sz w:val="28"/>
          <w:szCs w:val="28"/>
        </w:rPr>
        <w:br/>
        <w:t>и возможности предоставления разнообразного отдыха. Опыт показывает, что такая задача может быть решена только при реализации комплексной программы, разделы которой включают в себя различные направления деятельности человека, в том числе сферы физической культуры и спорта.</w:t>
      </w:r>
    </w:p>
    <w:p w14:paraId="1CA0AA8D" w14:textId="77777777" w:rsidR="00631744" w:rsidRPr="00123A9D" w:rsidRDefault="00631744" w:rsidP="001048FA">
      <w:pPr>
        <w:widowControl w:val="0"/>
        <w:ind w:firstLine="709"/>
        <w:jc w:val="both"/>
        <w:rPr>
          <w:sz w:val="28"/>
          <w:szCs w:val="28"/>
        </w:rPr>
      </w:pPr>
      <w:r w:rsidRPr="00123A9D">
        <w:rPr>
          <w:sz w:val="28"/>
          <w:szCs w:val="28"/>
        </w:rPr>
        <w:t xml:space="preserve">При эффективном их использовании, можно улучшать состояние здоровья населения, формировать здоровый образ жизни, снижать уровень преступности среди молодежи и проводить первичную профилактику </w:t>
      </w:r>
      <w:r w:rsidRPr="00123A9D">
        <w:rPr>
          <w:sz w:val="28"/>
          <w:szCs w:val="28"/>
        </w:rPr>
        <w:br/>
        <w:t>нераспространения вредных привычек среди населения.</w:t>
      </w:r>
    </w:p>
    <w:p w14:paraId="5ABBA95B" w14:textId="77777777" w:rsidR="00631744" w:rsidRPr="00123A9D" w:rsidRDefault="00631744" w:rsidP="001048FA">
      <w:pPr>
        <w:widowControl w:val="0"/>
        <w:ind w:firstLine="708"/>
        <w:jc w:val="both"/>
        <w:rPr>
          <w:sz w:val="28"/>
          <w:szCs w:val="28"/>
        </w:rPr>
      </w:pPr>
      <w:r w:rsidRPr="00123A9D">
        <w:rPr>
          <w:sz w:val="28"/>
          <w:szCs w:val="28"/>
        </w:rPr>
        <w:t xml:space="preserve">Развитие и значение физической культуры и спорта в современном российском государстве основано на признании безусловной важности деятельности по развитию физической культуры и массового спорта для общества и объясняется насущной потребностью укрепления здоровья, улучшения физической подготовленности и формирования здорового образа жизни у населения в целях увеличения продолжительности жизни </w:t>
      </w:r>
      <w:r w:rsidRPr="00123A9D">
        <w:rPr>
          <w:sz w:val="28"/>
          <w:szCs w:val="28"/>
        </w:rPr>
        <w:br/>
        <w:t>и возможности самореализации в сфере спорта.</w:t>
      </w:r>
    </w:p>
    <w:p w14:paraId="59D529C5" w14:textId="77777777" w:rsidR="008670B9" w:rsidRPr="00464171" w:rsidRDefault="008670B9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64171">
        <w:rPr>
          <w:rFonts w:ascii="Times New Roman" w:hAnsi="Times New Roman" w:cs="Times New Roman"/>
          <w:sz w:val="28"/>
          <w:szCs w:val="28"/>
        </w:rPr>
        <w:t xml:space="preserve"> число приоритетных направлений для достижения качественных </w:t>
      </w:r>
      <w:r w:rsidRPr="0046417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результатов в развитии сферы </w:t>
      </w:r>
      <w:r>
        <w:rPr>
          <w:rFonts w:ascii="Times New Roman" w:hAnsi="Times New Roman" w:cs="Times New Roman"/>
          <w:sz w:val="28"/>
          <w:szCs w:val="28"/>
        </w:rPr>
        <w:t xml:space="preserve">физической </w:t>
      </w:r>
      <w:r w:rsidRPr="00464171">
        <w:rPr>
          <w:rFonts w:ascii="Times New Roman" w:hAnsi="Times New Roman" w:cs="Times New Roman"/>
          <w:sz w:val="28"/>
          <w:szCs w:val="28"/>
        </w:rPr>
        <w:t xml:space="preserve">культуры </w:t>
      </w:r>
      <w:r>
        <w:rPr>
          <w:rFonts w:ascii="Times New Roman" w:hAnsi="Times New Roman" w:cs="Times New Roman"/>
          <w:sz w:val="28"/>
          <w:szCs w:val="28"/>
        </w:rPr>
        <w:t xml:space="preserve">и спорта </w:t>
      </w:r>
      <w:r w:rsidRPr="00464171">
        <w:rPr>
          <w:rFonts w:ascii="Times New Roman" w:hAnsi="Times New Roman" w:cs="Times New Roman"/>
          <w:sz w:val="28"/>
          <w:szCs w:val="28"/>
        </w:rPr>
        <w:t>в МО «Всеволожский муниципальный район» ЛО входят:</w:t>
      </w:r>
    </w:p>
    <w:p w14:paraId="4C857EC4" w14:textId="12FE14CD" w:rsidR="00980FFC" w:rsidRPr="00980FFC" w:rsidRDefault="00980FFC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FC">
        <w:rPr>
          <w:rFonts w:ascii="Times New Roman" w:hAnsi="Times New Roman" w:cs="Times New Roman"/>
          <w:sz w:val="28"/>
          <w:szCs w:val="28"/>
        </w:rPr>
        <w:t xml:space="preserve">- </w:t>
      </w:r>
      <w:r w:rsidR="008670B9">
        <w:rPr>
          <w:rFonts w:ascii="Times New Roman" w:hAnsi="Times New Roman" w:cs="Times New Roman"/>
          <w:sz w:val="28"/>
          <w:szCs w:val="28"/>
        </w:rPr>
        <w:t>Успешное р</w:t>
      </w:r>
      <w:r w:rsidRPr="00980FFC">
        <w:rPr>
          <w:rFonts w:ascii="Times New Roman" w:hAnsi="Times New Roman" w:cs="Times New Roman"/>
          <w:sz w:val="28"/>
          <w:szCs w:val="28"/>
        </w:rPr>
        <w:t>азвитие физической культуры и массового спорта в МО «Всеволожский муниципальный район» ЛО</w:t>
      </w:r>
      <w:r w:rsidR="00BA1423">
        <w:rPr>
          <w:rFonts w:ascii="Times New Roman" w:hAnsi="Times New Roman" w:cs="Times New Roman"/>
          <w:sz w:val="28"/>
          <w:szCs w:val="28"/>
        </w:rPr>
        <w:t>;</w:t>
      </w:r>
    </w:p>
    <w:p w14:paraId="61A2E6D3" w14:textId="76C136F1" w:rsidR="00980FFC" w:rsidRPr="00980FFC" w:rsidRDefault="00980FFC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FC">
        <w:rPr>
          <w:rFonts w:ascii="Times New Roman" w:hAnsi="Times New Roman" w:cs="Times New Roman"/>
          <w:sz w:val="28"/>
          <w:szCs w:val="28"/>
        </w:rPr>
        <w:t>- Обеспечение успешного выступления спортсменов Всеволожского района, в том числе членов сборных команд Ленинградской области, на официальных Всероссийских и Международных, спортивных, физкультурных и тренировочных мероприятиях; совершенствование</w:t>
      </w:r>
      <w:r w:rsidR="007B3813">
        <w:rPr>
          <w:rFonts w:ascii="Times New Roman" w:hAnsi="Times New Roman" w:cs="Times New Roman"/>
          <w:sz w:val="28"/>
          <w:szCs w:val="28"/>
        </w:rPr>
        <w:t xml:space="preserve"> </w:t>
      </w:r>
      <w:r w:rsidRPr="00980FFC">
        <w:rPr>
          <w:rFonts w:ascii="Times New Roman" w:hAnsi="Times New Roman" w:cs="Times New Roman"/>
          <w:sz w:val="28"/>
          <w:szCs w:val="28"/>
        </w:rPr>
        <w:t xml:space="preserve">системы подготовки спортивного резерва; </w:t>
      </w:r>
    </w:p>
    <w:p w14:paraId="417E09CA" w14:textId="77777777" w:rsidR="00980FFC" w:rsidRPr="00980FFC" w:rsidRDefault="00980FFC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FC">
        <w:rPr>
          <w:rFonts w:ascii="Times New Roman" w:hAnsi="Times New Roman" w:cs="Times New Roman"/>
          <w:sz w:val="28"/>
          <w:szCs w:val="28"/>
        </w:rPr>
        <w:t xml:space="preserve">- Организация и проведение районных спортивных и физкультурных мероприятий. </w:t>
      </w:r>
    </w:p>
    <w:p w14:paraId="1B4A5BC2" w14:textId="77777777" w:rsidR="00980FFC" w:rsidRPr="00980FFC" w:rsidRDefault="00980FFC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FC">
        <w:rPr>
          <w:rFonts w:ascii="Times New Roman" w:hAnsi="Times New Roman" w:cs="Times New Roman"/>
          <w:sz w:val="28"/>
          <w:szCs w:val="28"/>
        </w:rPr>
        <w:t xml:space="preserve">- Популяризация среди населения района Всероссийского физкультурно-спортивного комплекса «ГТО». </w:t>
      </w:r>
    </w:p>
    <w:p w14:paraId="0EAEDEFF" w14:textId="77777777" w:rsidR="00980FFC" w:rsidRPr="00980FFC" w:rsidRDefault="00980FFC" w:rsidP="001048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0FFC">
        <w:rPr>
          <w:rFonts w:ascii="Times New Roman" w:hAnsi="Times New Roman" w:cs="Times New Roman"/>
          <w:sz w:val="28"/>
          <w:szCs w:val="28"/>
        </w:rPr>
        <w:t>- Развитие объектов физической культуры и спорта в МО «Всеволожский муниципальный район» ЛО.</w:t>
      </w:r>
    </w:p>
    <w:p w14:paraId="65AD94FB" w14:textId="6511E581" w:rsidR="003A61C0" w:rsidRPr="004C4A74" w:rsidRDefault="003A61C0" w:rsidP="001048FA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A74">
        <w:rPr>
          <w:rFonts w:ascii="Times New Roman" w:hAnsi="Times New Roman" w:cs="Times New Roman"/>
          <w:sz w:val="28"/>
          <w:szCs w:val="28"/>
        </w:rPr>
        <w:t>Решение указанных задач обеспечивают мероприятия, предусмотренные в следующих подпрограммах:</w:t>
      </w:r>
    </w:p>
    <w:p w14:paraId="4F3951CD" w14:textId="77777777" w:rsidR="004C4A74" w:rsidRPr="004C4A74" w:rsidRDefault="004C4A74" w:rsidP="001048FA">
      <w:pPr>
        <w:pStyle w:val="ab"/>
        <w:spacing w:line="276" w:lineRule="auto"/>
        <w:ind w:left="0" w:firstLine="567"/>
        <w:jc w:val="both"/>
        <w:rPr>
          <w:szCs w:val="24"/>
        </w:rPr>
      </w:pPr>
      <w:r w:rsidRPr="004C4A74">
        <w:rPr>
          <w:szCs w:val="24"/>
        </w:rPr>
        <w:t>Подпрограмма 1 «Развитие физической культуры, массового спорта во Всеволожском муниципальном районе Ленинградской области»</w:t>
      </w:r>
      <w:r>
        <w:rPr>
          <w:szCs w:val="24"/>
        </w:rPr>
        <w:t>.</w:t>
      </w:r>
    </w:p>
    <w:p w14:paraId="6503FF89" w14:textId="276D16CD" w:rsidR="003A61C0" w:rsidRPr="004C4A74" w:rsidRDefault="004C4A74" w:rsidP="001048FA">
      <w:pPr>
        <w:widowControl w:val="0"/>
        <w:spacing w:line="276" w:lineRule="auto"/>
        <w:ind w:firstLine="567"/>
        <w:jc w:val="both"/>
        <w:rPr>
          <w:sz w:val="32"/>
          <w:szCs w:val="28"/>
        </w:rPr>
      </w:pPr>
      <w:r w:rsidRPr="004C4A74">
        <w:rPr>
          <w:sz w:val="28"/>
        </w:rPr>
        <w:t>Подпрограмма 2 «</w:t>
      </w:r>
      <w:r w:rsidR="00315B5F" w:rsidRPr="00315B5F">
        <w:rPr>
          <w:sz w:val="28"/>
          <w:lang w:eastAsia="en-US"/>
        </w:rPr>
        <w:t>Развитие сферы туризма и рекреации во Всеволожском муниципальном районе</w:t>
      </w:r>
      <w:r w:rsidRPr="004C4A74">
        <w:rPr>
          <w:sz w:val="28"/>
          <w:lang w:eastAsia="en-US"/>
        </w:rPr>
        <w:t>»</w:t>
      </w:r>
      <w:r>
        <w:rPr>
          <w:sz w:val="28"/>
          <w:lang w:eastAsia="en-US"/>
        </w:rPr>
        <w:t>.</w:t>
      </w:r>
    </w:p>
    <w:p w14:paraId="70F9505B" w14:textId="6E34B0DB" w:rsidR="003A61C0" w:rsidRPr="00123A9D" w:rsidRDefault="003A61C0" w:rsidP="001048FA">
      <w:pPr>
        <w:widowControl w:val="0"/>
        <w:ind w:firstLine="709"/>
        <w:jc w:val="both"/>
        <w:rPr>
          <w:sz w:val="28"/>
          <w:szCs w:val="28"/>
        </w:rPr>
      </w:pPr>
      <w:r w:rsidRPr="00123A9D">
        <w:rPr>
          <w:sz w:val="28"/>
          <w:szCs w:val="28"/>
        </w:rPr>
        <w:t>Муниципальная программа имеет связь с другими социально-экономическими мероприятиям и участниками программы:</w:t>
      </w:r>
    </w:p>
    <w:p w14:paraId="278CA8C6" w14:textId="529F0545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государственной программой развития физической культуры</w:t>
      </w:r>
      <w:r w:rsidR="003A61C0" w:rsidRPr="00123A9D">
        <w:rPr>
          <w:sz w:val="28"/>
          <w:szCs w:val="28"/>
        </w:rPr>
        <w:br/>
        <w:t>и массового спорта в Ленинградской области, в части участия спортсменов</w:t>
      </w:r>
      <w:r w:rsidR="003A61C0" w:rsidRPr="00123A9D">
        <w:rPr>
          <w:sz w:val="28"/>
          <w:szCs w:val="28"/>
        </w:rPr>
        <w:br/>
        <w:t>и команд Всеволожского района в областных и других спортивных мероприятиях; содействия в проведении на территории района соревнований областного, Всероссийского и Международного уровней;</w:t>
      </w:r>
    </w:p>
    <w:p w14:paraId="5A337531" w14:textId="745292A0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 w:rsidRPr="00D8114D">
        <w:rPr>
          <w:sz w:val="28"/>
          <w:szCs w:val="28"/>
        </w:rPr>
        <w:t>-</w:t>
      </w:r>
      <w:r w:rsidR="003A61C0" w:rsidRPr="00D8114D">
        <w:rPr>
          <w:sz w:val="28"/>
          <w:szCs w:val="28"/>
        </w:rPr>
        <w:t xml:space="preserve"> с </w:t>
      </w:r>
      <w:r w:rsidR="00D8114D" w:rsidRPr="00D8114D">
        <w:rPr>
          <w:sz w:val="28"/>
          <w:szCs w:val="28"/>
        </w:rPr>
        <w:t xml:space="preserve">адресной инвестиционной </w:t>
      </w:r>
      <w:r w:rsidR="003A61C0" w:rsidRPr="00D8114D">
        <w:rPr>
          <w:sz w:val="28"/>
          <w:szCs w:val="28"/>
        </w:rPr>
        <w:t xml:space="preserve">программой </w:t>
      </w:r>
      <w:r w:rsidR="00D8114D" w:rsidRPr="00D8114D">
        <w:rPr>
          <w:sz w:val="28"/>
          <w:szCs w:val="28"/>
        </w:rPr>
        <w:t>Ленинградской области,</w:t>
      </w:r>
      <w:r w:rsidR="003A61C0" w:rsidRPr="00D8114D">
        <w:rPr>
          <w:sz w:val="28"/>
          <w:szCs w:val="28"/>
        </w:rPr>
        <w:t xml:space="preserve"> в части </w:t>
      </w:r>
      <w:proofErr w:type="spellStart"/>
      <w:r w:rsidR="003A61C0" w:rsidRPr="00D8114D">
        <w:rPr>
          <w:sz w:val="28"/>
          <w:szCs w:val="28"/>
        </w:rPr>
        <w:t>софинансирования</w:t>
      </w:r>
      <w:proofErr w:type="spellEnd"/>
      <w:r w:rsidR="003A61C0" w:rsidRPr="00D8114D">
        <w:rPr>
          <w:sz w:val="28"/>
          <w:szCs w:val="28"/>
        </w:rPr>
        <w:t xml:space="preserve"> строительства </w:t>
      </w:r>
      <w:r w:rsidR="00D8114D" w:rsidRPr="00D8114D">
        <w:rPr>
          <w:sz w:val="28"/>
          <w:szCs w:val="28"/>
        </w:rPr>
        <w:t xml:space="preserve">спортивных </w:t>
      </w:r>
      <w:r w:rsidR="003A61C0" w:rsidRPr="00D8114D">
        <w:rPr>
          <w:sz w:val="28"/>
          <w:szCs w:val="28"/>
        </w:rPr>
        <w:t>объектов;</w:t>
      </w:r>
    </w:p>
    <w:p w14:paraId="0323BAA9" w14:textId="386C2131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администрациями городских и сельских поселений Всеволожского муниципального района, в части проведения на их территориях спортивных </w:t>
      </w:r>
      <w:r w:rsidR="003A61C0" w:rsidRPr="00123A9D">
        <w:rPr>
          <w:sz w:val="28"/>
          <w:szCs w:val="28"/>
        </w:rPr>
        <w:br/>
        <w:t>и физкультурно-оздоровительных мероприятий; участия спортсменов поселений в районных мероприятиях;</w:t>
      </w:r>
    </w:p>
    <w:p w14:paraId="0CBCA16A" w14:textId="5C6E673A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адресными программами капитального строительства </w:t>
      </w:r>
      <w:r w:rsidR="003A61C0" w:rsidRPr="00123A9D">
        <w:rPr>
          <w:sz w:val="28"/>
          <w:szCs w:val="28"/>
        </w:rPr>
        <w:br/>
        <w:t>и реконструкции спортивных объектов в поселениях района;</w:t>
      </w:r>
    </w:p>
    <w:p w14:paraId="3B8925F1" w14:textId="1283FA26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УМВД России </w:t>
      </w:r>
      <w:r w:rsidR="00980FFC">
        <w:rPr>
          <w:sz w:val="28"/>
          <w:szCs w:val="28"/>
        </w:rPr>
        <w:t>по Всев</w:t>
      </w:r>
      <w:r w:rsidR="00D8114D">
        <w:rPr>
          <w:sz w:val="28"/>
          <w:szCs w:val="28"/>
        </w:rPr>
        <w:t>оложского района Ленинградской области</w:t>
      </w:r>
      <w:r w:rsidR="003A61C0" w:rsidRPr="00123A9D">
        <w:rPr>
          <w:sz w:val="28"/>
          <w:szCs w:val="28"/>
        </w:rPr>
        <w:t xml:space="preserve"> по вопросам обеспечения общественного порядка и безопасного проведения мероприятий;</w:t>
      </w:r>
    </w:p>
    <w:p w14:paraId="1781757F" w14:textId="729152FE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Комитетом социальной защиты населения - по проведению мероприятий для </w:t>
      </w:r>
      <w:r w:rsidR="00980FFC">
        <w:rPr>
          <w:sz w:val="28"/>
          <w:szCs w:val="28"/>
        </w:rPr>
        <w:t xml:space="preserve">людей с ограниченными возможностями и </w:t>
      </w:r>
      <w:proofErr w:type="gramStart"/>
      <w:r w:rsidR="00980FFC">
        <w:rPr>
          <w:sz w:val="28"/>
          <w:szCs w:val="28"/>
        </w:rPr>
        <w:t>и</w:t>
      </w:r>
      <w:r w:rsidR="003A61C0" w:rsidRPr="00123A9D">
        <w:rPr>
          <w:sz w:val="28"/>
          <w:szCs w:val="28"/>
        </w:rPr>
        <w:t>нвалидов</w:t>
      </w:r>
      <w:proofErr w:type="gramEnd"/>
      <w:r w:rsidR="003A61C0" w:rsidRPr="00123A9D">
        <w:rPr>
          <w:sz w:val="28"/>
          <w:szCs w:val="28"/>
        </w:rPr>
        <w:t xml:space="preserve"> и реализации проекта «Доступная среда»;</w:t>
      </w:r>
    </w:p>
    <w:p w14:paraId="5C85435B" w14:textId="30E33640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Комитетом по образованию </w:t>
      </w:r>
      <w:r w:rsidR="00531F32">
        <w:rPr>
          <w:sz w:val="28"/>
          <w:szCs w:val="28"/>
        </w:rPr>
        <w:t xml:space="preserve">Всеволожского района </w:t>
      </w:r>
      <w:r w:rsidR="003A61C0" w:rsidRPr="00123A9D">
        <w:rPr>
          <w:sz w:val="28"/>
          <w:szCs w:val="28"/>
        </w:rPr>
        <w:t xml:space="preserve">- по вопросам </w:t>
      </w:r>
      <w:r w:rsidR="003A61C0" w:rsidRPr="00123A9D">
        <w:rPr>
          <w:sz w:val="28"/>
          <w:szCs w:val="28"/>
        </w:rPr>
        <w:lastRenderedPageBreak/>
        <w:t>организации и проведения районных соревнований для детей и участия школьников в районных и областных спортивных мероприятиях; предоставления спортивных залов образовательных учреждений для проведения соревнований и тренировочных занятий;</w:t>
      </w:r>
    </w:p>
    <w:p w14:paraId="7F75D910" w14:textId="3CB9E236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A61C0" w:rsidRPr="00123A9D">
        <w:rPr>
          <w:sz w:val="28"/>
          <w:szCs w:val="28"/>
        </w:rPr>
        <w:t xml:space="preserve"> с МКУ «Единая служба заказчика» – по вопросам разработки ПСД для строительства новых и капитальному ремонту спортивных сооружений;</w:t>
      </w:r>
    </w:p>
    <w:p w14:paraId="6715474D" w14:textId="0F81DF4E" w:rsidR="003A61C0" w:rsidRPr="00123A9D" w:rsidRDefault="00A23E22" w:rsidP="001048F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06100">
        <w:rPr>
          <w:sz w:val="28"/>
          <w:szCs w:val="28"/>
        </w:rPr>
        <w:t xml:space="preserve"> </w:t>
      </w:r>
      <w:r w:rsidR="003A61C0" w:rsidRPr="00123A9D">
        <w:rPr>
          <w:sz w:val="28"/>
          <w:szCs w:val="28"/>
        </w:rPr>
        <w:t xml:space="preserve"> со СМИ - по вопросам информационного обеспечения соревнований и пропаганде здорового образа жизни среди населения.</w:t>
      </w:r>
    </w:p>
    <w:p w14:paraId="365D44FE" w14:textId="77777777" w:rsidR="003A61C0" w:rsidRPr="00123A9D" w:rsidRDefault="003A61C0" w:rsidP="001048FA">
      <w:pPr>
        <w:pStyle w:val="11"/>
        <w:widowControl w:val="0"/>
        <w:ind w:firstLine="708"/>
        <w:rPr>
          <w:rFonts w:ascii="Times New Roman" w:hAnsi="Times New Roman"/>
          <w:sz w:val="28"/>
          <w:szCs w:val="28"/>
        </w:rPr>
      </w:pPr>
    </w:p>
    <w:p w14:paraId="332C8CF4" w14:textId="77777777" w:rsidR="003A61C0" w:rsidRPr="00123A9D" w:rsidRDefault="003A61C0" w:rsidP="001048FA">
      <w:pPr>
        <w:pStyle w:val="ab"/>
        <w:widowControl w:val="0"/>
        <w:numPr>
          <w:ilvl w:val="0"/>
          <w:numId w:val="22"/>
        </w:numPr>
        <w:jc w:val="center"/>
        <w:rPr>
          <w:b/>
          <w:szCs w:val="28"/>
        </w:rPr>
      </w:pPr>
      <w:r w:rsidRPr="00123A9D">
        <w:rPr>
          <w:b/>
          <w:szCs w:val="28"/>
        </w:rPr>
        <w:t>Прогноз конечных результатов программы.</w:t>
      </w:r>
    </w:p>
    <w:p w14:paraId="4F284DD2" w14:textId="77777777" w:rsidR="003A61C0" w:rsidRPr="00123A9D" w:rsidRDefault="003A61C0" w:rsidP="001048FA">
      <w:pPr>
        <w:widowControl w:val="0"/>
        <w:jc w:val="both"/>
        <w:rPr>
          <w:b/>
          <w:sz w:val="28"/>
          <w:szCs w:val="28"/>
          <w:u w:val="single"/>
        </w:rPr>
      </w:pPr>
    </w:p>
    <w:p w14:paraId="583E61AE" w14:textId="50D82A83" w:rsidR="003A61C0" w:rsidRPr="00623D24" w:rsidRDefault="003A61C0" w:rsidP="001048F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Муниципальная программа имеет плановые конкретные конечные результаты, а также отдаленные результаты социальной и экономической направленности, выражающиеся в улучшении демографической ситуации, улучшения здоровья, повышения качества жизни</w:t>
      </w:r>
      <w:r w:rsidR="00AF519B">
        <w:rPr>
          <w:sz w:val="28"/>
          <w:szCs w:val="28"/>
        </w:rPr>
        <w:t xml:space="preserve"> и </w:t>
      </w:r>
      <w:r w:rsidRPr="00623D24">
        <w:rPr>
          <w:sz w:val="28"/>
          <w:szCs w:val="28"/>
        </w:rPr>
        <w:t xml:space="preserve">предоставлении разнообразных услуг населению. </w:t>
      </w:r>
    </w:p>
    <w:p w14:paraId="68B94E87" w14:textId="003891E7" w:rsidR="004F28A1" w:rsidRPr="004F28A1" w:rsidRDefault="004F28A1" w:rsidP="001048FA">
      <w:pPr>
        <w:spacing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4F28A1">
        <w:rPr>
          <w:color w:val="000000"/>
          <w:sz w:val="28"/>
          <w:szCs w:val="28"/>
        </w:rPr>
        <w:t>Реализация муниципальной программы к 202</w:t>
      </w:r>
      <w:r w:rsidRPr="00623D24">
        <w:rPr>
          <w:color w:val="000000"/>
          <w:sz w:val="28"/>
          <w:szCs w:val="28"/>
        </w:rPr>
        <w:t>1</w:t>
      </w:r>
      <w:r w:rsidRPr="004F28A1">
        <w:rPr>
          <w:color w:val="000000"/>
          <w:sz w:val="28"/>
          <w:szCs w:val="28"/>
        </w:rPr>
        <w:t xml:space="preserve"> году позволит повысить эффективность деятельности муниципальных учреждений </w:t>
      </w:r>
      <w:r w:rsidRPr="00623D24">
        <w:rPr>
          <w:color w:val="000000"/>
          <w:sz w:val="28"/>
          <w:szCs w:val="28"/>
        </w:rPr>
        <w:t>физической культуры и спорта</w:t>
      </w:r>
      <w:r w:rsidRPr="004F28A1">
        <w:rPr>
          <w:color w:val="000000"/>
          <w:sz w:val="28"/>
          <w:szCs w:val="28"/>
        </w:rPr>
        <w:t>, создать условия</w:t>
      </w:r>
      <w:r w:rsidR="00AF519B">
        <w:rPr>
          <w:color w:val="000000"/>
          <w:sz w:val="28"/>
          <w:szCs w:val="28"/>
        </w:rPr>
        <w:t xml:space="preserve"> для регулярных занятий физической культурой и спортом.</w:t>
      </w:r>
      <w:r w:rsidRPr="00623D24">
        <w:rPr>
          <w:color w:val="000000"/>
          <w:sz w:val="28"/>
          <w:szCs w:val="28"/>
        </w:rPr>
        <w:t xml:space="preserve"> </w:t>
      </w:r>
    </w:p>
    <w:p w14:paraId="28067B71" w14:textId="77777777" w:rsidR="004F28A1" w:rsidRPr="004F28A1" w:rsidRDefault="004F28A1" w:rsidP="001048FA">
      <w:pPr>
        <w:spacing w:after="100" w:afterAutospacing="1" w:line="276" w:lineRule="auto"/>
        <w:ind w:firstLine="567"/>
        <w:jc w:val="both"/>
        <w:rPr>
          <w:color w:val="000000"/>
          <w:sz w:val="28"/>
          <w:szCs w:val="28"/>
        </w:rPr>
      </w:pPr>
      <w:r w:rsidRPr="004F28A1">
        <w:rPr>
          <w:color w:val="000000"/>
          <w:sz w:val="28"/>
          <w:szCs w:val="28"/>
        </w:rPr>
        <w:t>Основными ожидаемыми результатами реализации муниципальной программы являются:</w:t>
      </w:r>
    </w:p>
    <w:p w14:paraId="0D8F6B03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z w:val="28"/>
          <w:szCs w:val="28"/>
        </w:rPr>
        <w:t xml:space="preserve">- повышение качества, разнообразия и эффективности услуг в сфере физической культуры и спорта; </w:t>
      </w:r>
    </w:p>
    <w:p w14:paraId="520906EA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z w:val="28"/>
          <w:szCs w:val="28"/>
        </w:rPr>
        <w:t xml:space="preserve">- создание условий для укрепления материально-технической базы учреждений физической культуры и спорта; </w:t>
      </w:r>
    </w:p>
    <w:p w14:paraId="3F5B1B05" w14:textId="77777777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увеличение доли населения, систематически занимающегося физической культурой и спортом, от общей численности населения Всеволожского района;</w:t>
      </w:r>
    </w:p>
    <w:p w14:paraId="25286AC1" w14:textId="77777777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увеличение количества граждан, приступивших к сдаче норм ГТО;</w:t>
      </w:r>
    </w:p>
    <w:p w14:paraId="1A944316" w14:textId="77777777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сохранение численности контингента, занимающихся по программам спортивной подготовки;</w:t>
      </w:r>
    </w:p>
    <w:p w14:paraId="44DE55B8" w14:textId="77777777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увеличение количества спортсменов, которым присвоены спортивные звания и разряды, по видам спорта;</w:t>
      </w:r>
    </w:p>
    <w:p w14:paraId="208B4C90" w14:textId="3F272FFF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</w:r>
    </w:p>
    <w:p w14:paraId="1B04E630" w14:textId="77777777" w:rsidR="004F28A1" w:rsidRPr="00623D24" w:rsidRDefault="004F28A1" w:rsidP="001048FA">
      <w:pPr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обеспечение населения Всеволожского района спортивными сооружениями;</w:t>
      </w:r>
    </w:p>
    <w:p w14:paraId="25FF89EB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pacing w:val="-4"/>
          <w:sz w:val="28"/>
          <w:szCs w:val="28"/>
        </w:rPr>
        <w:lastRenderedPageBreak/>
        <w:t>- повышение эффективности использования бюджетных</w:t>
      </w:r>
      <w:r w:rsidRPr="00623D24">
        <w:rPr>
          <w:rFonts w:ascii="Times New Roman" w:hAnsi="Times New Roman"/>
          <w:sz w:val="28"/>
          <w:szCs w:val="28"/>
        </w:rPr>
        <w:t xml:space="preserve"> средств, направляемых на оказание муниципальной поддержки развития физической культуры и спорта; </w:t>
      </w:r>
    </w:p>
    <w:p w14:paraId="575AC4FA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z w:val="28"/>
          <w:szCs w:val="28"/>
        </w:rPr>
        <w:t>- создание эффективной системы управления реализацией муниципальной программы;</w:t>
      </w:r>
    </w:p>
    <w:p w14:paraId="50438509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z w:val="28"/>
          <w:szCs w:val="28"/>
        </w:rPr>
        <w:t xml:space="preserve">- эффективное управление в сфере физической культуры и спорта Всеволожского муниципального района; </w:t>
      </w:r>
    </w:p>
    <w:p w14:paraId="4953786B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pacing w:val="-4"/>
          <w:sz w:val="28"/>
          <w:szCs w:val="28"/>
        </w:rPr>
      </w:pPr>
      <w:r w:rsidRPr="00623D24">
        <w:rPr>
          <w:rFonts w:ascii="Times New Roman" w:hAnsi="Times New Roman"/>
          <w:spacing w:val="-4"/>
          <w:sz w:val="28"/>
          <w:szCs w:val="28"/>
        </w:rPr>
        <w:t xml:space="preserve">- реализация в полном объеме мероприятий Программы; </w:t>
      </w:r>
    </w:p>
    <w:p w14:paraId="223F8C05" w14:textId="77777777" w:rsidR="004F28A1" w:rsidRPr="00623D24" w:rsidRDefault="004F28A1" w:rsidP="001048FA">
      <w:pPr>
        <w:pStyle w:val="ConsPlusCell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23D24">
        <w:rPr>
          <w:rFonts w:ascii="Times New Roman" w:hAnsi="Times New Roman"/>
          <w:sz w:val="28"/>
          <w:szCs w:val="28"/>
        </w:rPr>
        <w:t>- повышение эффективности информатизации в сфере физической культуры и спорта;</w:t>
      </w:r>
    </w:p>
    <w:p w14:paraId="700147B2" w14:textId="4A2B175B" w:rsidR="004F28A1" w:rsidRDefault="004F28A1" w:rsidP="001048F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 w:rsidRPr="00623D24">
        <w:rPr>
          <w:sz w:val="28"/>
          <w:szCs w:val="28"/>
        </w:rPr>
        <w:t>- формирование необходимой нормативной правовой базы, обеспечивающей эффективную реализацию муниципальной программы и направленной на развитие сферы физической культуры и спорта.</w:t>
      </w:r>
    </w:p>
    <w:p w14:paraId="722BED40" w14:textId="0CE7851D" w:rsidR="00401DFC" w:rsidRDefault="00401DFC" w:rsidP="001048FA">
      <w:pPr>
        <w:widowControl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Достижение показателей (индикаторов) муниципальной программы будут свидетельствовать об улучшении с</w:t>
      </w:r>
      <w:r w:rsidR="001D35C6">
        <w:rPr>
          <w:sz w:val="28"/>
          <w:szCs w:val="28"/>
        </w:rPr>
        <w:t>о</w:t>
      </w:r>
      <w:r>
        <w:rPr>
          <w:sz w:val="28"/>
          <w:szCs w:val="28"/>
        </w:rPr>
        <w:t>стояния дел в сфере физичес</w:t>
      </w:r>
      <w:r w:rsidR="001D35C6">
        <w:rPr>
          <w:sz w:val="28"/>
          <w:szCs w:val="28"/>
        </w:rPr>
        <w:t>ко</w:t>
      </w:r>
      <w:r>
        <w:rPr>
          <w:sz w:val="28"/>
          <w:szCs w:val="28"/>
        </w:rPr>
        <w:t>й куль</w:t>
      </w:r>
      <w:r w:rsidR="001D35C6">
        <w:rPr>
          <w:sz w:val="28"/>
          <w:szCs w:val="28"/>
        </w:rPr>
        <w:t>ту</w:t>
      </w:r>
      <w:r>
        <w:rPr>
          <w:sz w:val="28"/>
          <w:szCs w:val="28"/>
        </w:rPr>
        <w:t>ры и спорта, и повышения качества жизни населения в части касающе</w:t>
      </w:r>
      <w:r w:rsidR="001D35C6">
        <w:rPr>
          <w:sz w:val="28"/>
          <w:szCs w:val="28"/>
        </w:rPr>
        <w:t>йся</w:t>
      </w:r>
      <w:r>
        <w:rPr>
          <w:sz w:val="28"/>
          <w:szCs w:val="28"/>
        </w:rPr>
        <w:t xml:space="preserve"> физической культуры и спорта в МО «Всеволожский муниципальный район» ЛО. </w:t>
      </w:r>
    </w:p>
    <w:p w14:paraId="3881823E" w14:textId="77777777" w:rsidR="003A61C0" w:rsidRPr="00123A9D" w:rsidRDefault="003A61C0" w:rsidP="001048FA">
      <w:pPr>
        <w:widowControl w:val="0"/>
        <w:spacing w:line="276" w:lineRule="auto"/>
        <w:ind w:firstLine="708"/>
        <w:jc w:val="both"/>
        <w:rPr>
          <w:sz w:val="28"/>
          <w:szCs w:val="28"/>
        </w:rPr>
      </w:pPr>
    </w:p>
    <w:p w14:paraId="5B6E5106" w14:textId="77777777" w:rsidR="003A61C0" w:rsidRPr="00123A9D" w:rsidRDefault="003A61C0" w:rsidP="001048FA">
      <w:pPr>
        <w:pStyle w:val="ab"/>
        <w:widowControl w:val="0"/>
        <w:numPr>
          <w:ilvl w:val="0"/>
          <w:numId w:val="22"/>
        </w:numPr>
        <w:jc w:val="center"/>
        <w:rPr>
          <w:b/>
          <w:szCs w:val="28"/>
        </w:rPr>
      </w:pPr>
      <w:r w:rsidRPr="00123A9D">
        <w:rPr>
          <w:b/>
          <w:szCs w:val="28"/>
        </w:rPr>
        <w:t>Сроки реализации программы.</w:t>
      </w:r>
    </w:p>
    <w:p w14:paraId="32273E7A" w14:textId="77777777" w:rsidR="003A61C0" w:rsidRPr="00123A9D" w:rsidRDefault="003A61C0" w:rsidP="001048FA">
      <w:pPr>
        <w:widowControl w:val="0"/>
        <w:jc w:val="both"/>
        <w:rPr>
          <w:b/>
          <w:sz w:val="28"/>
          <w:szCs w:val="28"/>
        </w:rPr>
      </w:pPr>
    </w:p>
    <w:p w14:paraId="7604FE3A" w14:textId="34352674" w:rsidR="004F28A1" w:rsidRPr="00531F32" w:rsidRDefault="004F28A1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Мун</w:t>
      </w:r>
      <w:r w:rsidR="00531F32" w:rsidRPr="00531F32">
        <w:rPr>
          <w:color w:val="000000"/>
          <w:sz w:val="28"/>
          <w:szCs w:val="28"/>
        </w:rPr>
        <w:t>и</w:t>
      </w:r>
      <w:r w:rsidRPr="00531F32">
        <w:rPr>
          <w:color w:val="000000"/>
          <w:sz w:val="28"/>
          <w:szCs w:val="28"/>
        </w:rPr>
        <w:t>ципальная программа реализуется в 1 этап с 2019 по 2021 годы.</w:t>
      </w:r>
    </w:p>
    <w:p w14:paraId="04880E81" w14:textId="1929F7DD" w:rsidR="004F28A1" w:rsidRPr="00531F32" w:rsidRDefault="004F28A1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Трехлетний период реализации муниципальной программы установлен исходя из </w:t>
      </w:r>
      <w:r w:rsidR="00D67E9C" w:rsidRPr="00531F32">
        <w:rPr>
          <w:color w:val="000000"/>
          <w:sz w:val="28"/>
          <w:szCs w:val="28"/>
        </w:rPr>
        <w:t>того, что м</w:t>
      </w:r>
      <w:r w:rsidRPr="00531F32">
        <w:rPr>
          <w:color w:val="000000"/>
          <w:sz w:val="28"/>
          <w:szCs w:val="28"/>
        </w:rPr>
        <w:t>униципальная программа как форма бюджетного планирования применяется в практике управления отраслью физической культуры и спорта. В течение действия программы будут выявлены и учтены недостатки муниципальной программы, апробированы механизмы реализации, уточнена система показателей, доработаны методики сбора и обработки статистической информации, порядки взаимодействия участников, способы ведения учета и отчетности и т.д., которые будут устранены при разработке муниципальной программы следующего периода.</w:t>
      </w:r>
    </w:p>
    <w:p w14:paraId="2A12E169" w14:textId="1159394D" w:rsidR="004F28A1" w:rsidRPr="00531F32" w:rsidRDefault="004F28A1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Меры государственного регулирования в целях реализации мероприятий муниципальной программы отсутствуют.</w:t>
      </w:r>
    </w:p>
    <w:p w14:paraId="644AB317" w14:textId="77777777" w:rsidR="003A61C0" w:rsidRPr="00123A9D" w:rsidRDefault="003A61C0" w:rsidP="001048FA">
      <w:pPr>
        <w:pStyle w:val="11"/>
        <w:widowControl w:val="0"/>
        <w:jc w:val="both"/>
        <w:rPr>
          <w:rFonts w:ascii="Times New Roman" w:hAnsi="Times New Roman"/>
          <w:sz w:val="28"/>
          <w:szCs w:val="28"/>
        </w:rPr>
      </w:pPr>
    </w:p>
    <w:p w14:paraId="20C55AB1" w14:textId="77777777" w:rsidR="003A61C0" w:rsidRPr="00123A9D" w:rsidRDefault="003A61C0" w:rsidP="001048FA">
      <w:pPr>
        <w:pStyle w:val="11"/>
        <w:widowControl w:val="0"/>
        <w:numPr>
          <w:ilvl w:val="0"/>
          <w:numId w:val="22"/>
        </w:num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23A9D">
        <w:rPr>
          <w:rFonts w:ascii="Times New Roman" w:hAnsi="Times New Roman"/>
          <w:b/>
          <w:color w:val="000000"/>
          <w:sz w:val="28"/>
          <w:szCs w:val="28"/>
        </w:rPr>
        <w:t>Перечень и описание основных мероприятий, сроков и этапов реализации, ожидаемых результатов муниципальной программы</w:t>
      </w:r>
    </w:p>
    <w:p w14:paraId="4E34E9E7" w14:textId="77777777" w:rsidR="003A61C0" w:rsidRPr="00123A9D" w:rsidRDefault="003A61C0" w:rsidP="001048FA">
      <w:pPr>
        <w:pStyle w:val="11"/>
        <w:widowControl w:val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14:paraId="5BEBFAD1" w14:textId="57701BA9" w:rsidR="00680A6D" w:rsidRDefault="004F28A1" w:rsidP="001048FA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28A1">
        <w:rPr>
          <w:rFonts w:ascii="Times New Roman" w:hAnsi="Times New Roman"/>
          <w:sz w:val="28"/>
          <w:szCs w:val="28"/>
        </w:rPr>
        <w:t>Перечень подпрограмм и основных мероприятий муниципальной программы, сроки их реализации представлен в Приложении №</w:t>
      </w:r>
      <w:r>
        <w:rPr>
          <w:color w:val="000000"/>
          <w:sz w:val="27"/>
          <w:szCs w:val="27"/>
        </w:rPr>
        <w:t xml:space="preserve"> 1.</w:t>
      </w:r>
    </w:p>
    <w:p w14:paraId="205D64D3" w14:textId="77777777" w:rsidR="003A61C0" w:rsidRPr="00123A9D" w:rsidRDefault="003A61C0" w:rsidP="001048FA">
      <w:pPr>
        <w:pStyle w:val="ab"/>
        <w:widowControl w:val="0"/>
        <w:ind w:firstLine="0"/>
        <w:rPr>
          <w:b/>
          <w:szCs w:val="28"/>
        </w:rPr>
      </w:pPr>
    </w:p>
    <w:p w14:paraId="39F1BF4E" w14:textId="77777777" w:rsidR="003A61C0" w:rsidRPr="00123A9D" w:rsidRDefault="003A61C0" w:rsidP="001048FA">
      <w:pPr>
        <w:pStyle w:val="ab"/>
        <w:widowControl w:val="0"/>
        <w:numPr>
          <w:ilvl w:val="0"/>
          <w:numId w:val="22"/>
        </w:numPr>
        <w:jc w:val="center"/>
        <w:rPr>
          <w:b/>
          <w:szCs w:val="28"/>
        </w:rPr>
      </w:pPr>
      <w:r w:rsidRPr="00123A9D">
        <w:rPr>
          <w:b/>
          <w:szCs w:val="28"/>
        </w:rPr>
        <w:t>Основные меры правового регулирования</w:t>
      </w:r>
    </w:p>
    <w:p w14:paraId="0A44E636" w14:textId="77777777" w:rsidR="003A61C0" w:rsidRPr="00AB6BB8" w:rsidRDefault="003A61C0" w:rsidP="001048FA">
      <w:pPr>
        <w:widowControl w:val="0"/>
        <w:ind w:firstLine="709"/>
        <w:jc w:val="both"/>
        <w:rPr>
          <w:rStyle w:val="af3"/>
        </w:rPr>
      </w:pPr>
    </w:p>
    <w:p w14:paraId="72459E07" w14:textId="300977E0" w:rsidR="004F28A1" w:rsidRPr="00531F32" w:rsidRDefault="004F28A1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lastRenderedPageBreak/>
        <w:t xml:space="preserve">Реализация положений федерального и регионального законодательства в сфере физической культуры и спорта, нормативно-правовых актов органов местного самоуправления МО «Всеволожский муниципальный район» ЛО по совершенствованию отрасли физической культуры и спорта позволяет наметить пути решения многих проблем, до сих пор не решенных в силу сложившихся обстоятельств. </w:t>
      </w:r>
    </w:p>
    <w:p w14:paraId="73CC6482" w14:textId="77777777" w:rsidR="004F28A1" w:rsidRPr="00531F32" w:rsidRDefault="004F28A1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Главные приоритеты государственной политики в сфере реализации подпрограммы сформулированы в следующих стратегических документах и нормативных правовых актах:</w:t>
      </w:r>
    </w:p>
    <w:p w14:paraId="048141F3" w14:textId="77777777" w:rsidR="00AB6BB8" w:rsidRPr="00531F32" w:rsidRDefault="00AB6BB8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>- Федеральный закон от 06 октября 2003 года № 131-ФЗ «Об общих принципах организации местного самоуправления в Российской Федерации»;</w:t>
      </w:r>
    </w:p>
    <w:p w14:paraId="0F0B8661" w14:textId="77777777" w:rsidR="003A61C0" w:rsidRPr="00531F32" w:rsidRDefault="003A61C0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>- Федеральный закон от 04 декабря 2007 года № 329-ФЗ «О физической культуре и спорте в РФ»;</w:t>
      </w:r>
    </w:p>
    <w:p w14:paraId="2650CDC5" w14:textId="3EE3F2AE" w:rsidR="005A503F" w:rsidRPr="00531F32" w:rsidRDefault="005A503F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 xml:space="preserve">- Федеральные стандарты спортивной подготовки по видам спорта, утвержденные приказами </w:t>
      </w:r>
      <w:proofErr w:type="spellStart"/>
      <w:r w:rsidRPr="00531F32">
        <w:rPr>
          <w:rStyle w:val="af3"/>
          <w:sz w:val="28"/>
          <w:szCs w:val="28"/>
        </w:rPr>
        <w:t>Минспорта</w:t>
      </w:r>
      <w:proofErr w:type="spellEnd"/>
      <w:r w:rsidRPr="00531F32">
        <w:rPr>
          <w:rStyle w:val="af3"/>
          <w:sz w:val="28"/>
          <w:szCs w:val="28"/>
        </w:rPr>
        <w:t xml:space="preserve"> России</w:t>
      </w:r>
      <w:r w:rsidR="00C539B3" w:rsidRPr="00531F32">
        <w:rPr>
          <w:rStyle w:val="af3"/>
          <w:sz w:val="28"/>
          <w:szCs w:val="28"/>
        </w:rPr>
        <w:t>;</w:t>
      </w:r>
    </w:p>
    <w:p w14:paraId="482EE29F" w14:textId="34DE3873" w:rsidR="003A61C0" w:rsidRPr="00531F32" w:rsidRDefault="003A61C0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 xml:space="preserve">- Распоряжение Правительства РФ от 07 августа 2009 года № 1101 </w:t>
      </w:r>
      <w:r w:rsidRPr="00531F32">
        <w:rPr>
          <w:rStyle w:val="af3"/>
          <w:sz w:val="28"/>
          <w:szCs w:val="28"/>
        </w:rPr>
        <w:br/>
        <w:t>«Об утверждении Стратегии развития физической культуры в Российской Федерации на период до 2020 года»;</w:t>
      </w:r>
    </w:p>
    <w:p w14:paraId="117F1F04" w14:textId="06570B47" w:rsidR="00AB6BB8" w:rsidRPr="00531F32" w:rsidRDefault="00AB6BB8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 xml:space="preserve">- Приказ Министерства спорта </w:t>
      </w:r>
      <w:r w:rsidR="005A503F" w:rsidRPr="00531F32">
        <w:rPr>
          <w:rStyle w:val="af3"/>
          <w:sz w:val="28"/>
          <w:szCs w:val="28"/>
        </w:rPr>
        <w:t>Российской Федерации</w:t>
      </w:r>
      <w:r w:rsidRPr="00531F32">
        <w:rPr>
          <w:rStyle w:val="af3"/>
          <w:sz w:val="28"/>
          <w:szCs w:val="28"/>
        </w:rPr>
        <w:t xml:space="preserve"> от </w:t>
      </w:r>
      <w:r w:rsidR="000C4847">
        <w:rPr>
          <w:rStyle w:val="af3"/>
          <w:sz w:val="28"/>
          <w:szCs w:val="28"/>
        </w:rPr>
        <w:t>21</w:t>
      </w:r>
      <w:r w:rsidRPr="00531F32">
        <w:rPr>
          <w:rStyle w:val="af3"/>
          <w:sz w:val="28"/>
          <w:szCs w:val="28"/>
        </w:rPr>
        <w:t>.0</w:t>
      </w:r>
      <w:r w:rsidR="000C4847">
        <w:rPr>
          <w:rStyle w:val="af3"/>
          <w:sz w:val="28"/>
          <w:szCs w:val="28"/>
        </w:rPr>
        <w:t>3.2018</w:t>
      </w:r>
      <w:r w:rsidRPr="00531F32">
        <w:rPr>
          <w:rStyle w:val="af3"/>
          <w:sz w:val="28"/>
          <w:szCs w:val="28"/>
        </w:rPr>
        <w:t xml:space="preserve"> года № </w:t>
      </w:r>
      <w:r w:rsidR="000C4847">
        <w:rPr>
          <w:rStyle w:val="af3"/>
          <w:sz w:val="28"/>
          <w:szCs w:val="28"/>
        </w:rPr>
        <w:t>244</w:t>
      </w:r>
      <w:r w:rsidRPr="00531F32">
        <w:rPr>
          <w:rStyle w:val="af3"/>
          <w:sz w:val="28"/>
          <w:szCs w:val="28"/>
        </w:rPr>
        <w:t xml:space="preserve"> «Об утверждении Методических рекомендаций </w:t>
      </w:r>
      <w:r w:rsidR="000C4847">
        <w:rPr>
          <w:rStyle w:val="af3"/>
          <w:sz w:val="28"/>
          <w:szCs w:val="28"/>
        </w:rPr>
        <w:t>о применении нормативов и норм при определении потребности субъектов Российской Федерации в объектах физической культуры и спорта</w:t>
      </w:r>
      <w:r w:rsidRPr="00531F32">
        <w:rPr>
          <w:rStyle w:val="af3"/>
          <w:sz w:val="28"/>
          <w:szCs w:val="28"/>
        </w:rPr>
        <w:t>»</w:t>
      </w:r>
      <w:r w:rsidR="000C4847">
        <w:rPr>
          <w:rStyle w:val="af3"/>
          <w:sz w:val="28"/>
          <w:szCs w:val="28"/>
        </w:rPr>
        <w:t>;</w:t>
      </w:r>
    </w:p>
    <w:p w14:paraId="2E2EDDA1" w14:textId="1EF14E65" w:rsidR="005A503F" w:rsidRPr="00531F32" w:rsidRDefault="005A503F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>- Приказ Министерства спорта Российской Федерации от 30.10.2015 № 999 «Об утверждении требований к обеспечению подготовки спортивного резерва для спортивных сборных команд Российской Федерации»</w:t>
      </w:r>
      <w:r w:rsidR="009D2A9E" w:rsidRPr="00531F32">
        <w:rPr>
          <w:rStyle w:val="af3"/>
          <w:sz w:val="28"/>
          <w:szCs w:val="28"/>
        </w:rPr>
        <w:t>;</w:t>
      </w:r>
    </w:p>
    <w:p w14:paraId="23889831" w14:textId="1CD39EC1" w:rsidR="009D2A9E" w:rsidRPr="00531F32" w:rsidRDefault="009D2A9E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Приказ Росстата от 27.03.2019 № 172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спорта»;</w:t>
      </w:r>
    </w:p>
    <w:p w14:paraId="2B45B207" w14:textId="32104758" w:rsidR="009D2A9E" w:rsidRPr="00531F32" w:rsidRDefault="009D2A9E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Приказ Росстата от 24.12.2019 № 798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подготовку»;</w:t>
      </w:r>
    </w:p>
    <w:p w14:paraId="71AD4307" w14:textId="370C216E" w:rsidR="009D2A9E" w:rsidRPr="00531F32" w:rsidRDefault="009D2A9E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t>- Приказ Росстата от 1</w:t>
      </w:r>
      <w:r w:rsidR="002C4C36" w:rsidRPr="00531F32">
        <w:rPr>
          <w:rStyle w:val="af3"/>
          <w:sz w:val="28"/>
          <w:szCs w:val="28"/>
        </w:rPr>
        <w:t>7</w:t>
      </w:r>
      <w:r w:rsidRPr="00531F32">
        <w:rPr>
          <w:rStyle w:val="af3"/>
          <w:sz w:val="28"/>
          <w:szCs w:val="28"/>
        </w:rPr>
        <w:t>.</w:t>
      </w:r>
      <w:r w:rsidR="002C4C36" w:rsidRPr="00531F32">
        <w:rPr>
          <w:rStyle w:val="af3"/>
          <w:sz w:val="28"/>
          <w:szCs w:val="28"/>
        </w:rPr>
        <w:t>08</w:t>
      </w:r>
      <w:r w:rsidRPr="00531F32">
        <w:rPr>
          <w:rStyle w:val="af3"/>
          <w:sz w:val="28"/>
          <w:szCs w:val="28"/>
        </w:rPr>
        <w:t>.201</w:t>
      </w:r>
      <w:r w:rsidR="002C4C36" w:rsidRPr="00531F32">
        <w:rPr>
          <w:rStyle w:val="af3"/>
          <w:sz w:val="28"/>
          <w:szCs w:val="28"/>
        </w:rPr>
        <w:t>7</w:t>
      </w:r>
      <w:r w:rsidRPr="00531F32">
        <w:rPr>
          <w:rStyle w:val="af3"/>
          <w:sz w:val="28"/>
          <w:szCs w:val="28"/>
        </w:rPr>
        <w:t xml:space="preserve"> № </w:t>
      </w:r>
      <w:r w:rsidR="002C4C36" w:rsidRPr="00531F32">
        <w:rPr>
          <w:rStyle w:val="af3"/>
          <w:sz w:val="28"/>
          <w:szCs w:val="28"/>
        </w:rPr>
        <w:t>536</w:t>
      </w:r>
      <w:r w:rsidRPr="00531F32">
        <w:rPr>
          <w:rStyle w:val="af3"/>
          <w:sz w:val="28"/>
          <w:szCs w:val="28"/>
        </w:rPr>
        <w:t xml:space="preserve">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 </w:t>
      </w:r>
    </w:p>
    <w:p w14:paraId="22F0D6F3" w14:textId="48EDD573" w:rsidR="009D2A9E" w:rsidRPr="00531F32" w:rsidRDefault="009D2A9E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- Приказ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спорту»;</w:t>
      </w:r>
    </w:p>
    <w:p w14:paraId="49B8CE1F" w14:textId="00DA9342" w:rsidR="003A61C0" w:rsidRPr="00531F32" w:rsidRDefault="003A61C0" w:rsidP="001048FA">
      <w:pPr>
        <w:ind w:firstLine="567"/>
        <w:jc w:val="both"/>
        <w:rPr>
          <w:rStyle w:val="af3"/>
          <w:sz w:val="28"/>
          <w:szCs w:val="28"/>
        </w:rPr>
      </w:pPr>
      <w:r w:rsidRPr="00531F32">
        <w:rPr>
          <w:rStyle w:val="af3"/>
          <w:sz w:val="28"/>
          <w:szCs w:val="28"/>
        </w:rPr>
        <w:lastRenderedPageBreak/>
        <w:t xml:space="preserve">- Областной закон </w:t>
      </w:r>
      <w:r w:rsidR="005A503F" w:rsidRPr="00531F32">
        <w:rPr>
          <w:rStyle w:val="af3"/>
          <w:sz w:val="28"/>
          <w:szCs w:val="28"/>
        </w:rPr>
        <w:t xml:space="preserve">Ленинградской области </w:t>
      </w:r>
      <w:r w:rsidRPr="00531F32">
        <w:rPr>
          <w:rStyle w:val="af3"/>
          <w:sz w:val="28"/>
          <w:szCs w:val="28"/>
        </w:rPr>
        <w:t xml:space="preserve">от 30 декабря 2009 года № 118-оз «О физической культуре и спорте в Ленинградской области»; </w:t>
      </w:r>
    </w:p>
    <w:p w14:paraId="1ECFF5BB" w14:textId="11D7175C" w:rsidR="004F28A1" w:rsidRPr="00531F32" w:rsidRDefault="00902D04" w:rsidP="001048FA">
      <w:pPr>
        <w:pStyle w:val="11"/>
        <w:widowControl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531F32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4F28A1" w:rsidRPr="00531F32">
        <w:rPr>
          <w:rFonts w:ascii="Times New Roman" w:hAnsi="Times New Roman"/>
          <w:color w:val="000000"/>
          <w:sz w:val="28"/>
          <w:szCs w:val="28"/>
        </w:rPr>
        <w:t>Решение Совета депутатов муниципального образования «Всеволожский муниципальный район» Ленинградской области от 27.07.2017 г. №56 «Об утверждении стратегии социально-экономического развития МО «Всеволожский муниципальный район» ЛО на период до 2030 года и плана мероприятий по реализации стратегии социально-экономического развития МО «Всеволожский муниципальный район» ЛО на период до 2030 года».</w:t>
      </w:r>
    </w:p>
    <w:p w14:paraId="19676A88" w14:textId="6A8C2E0F" w:rsidR="003A61C0" w:rsidRPr="00531F32" w:rsidRDefault="003A61C0" w:rsidP="001048FA">
      <w:pPr>
        <w:pStyle w:val="11"/>
        <w:widowControl w:val="0"/>
        <w:ind w:firstLine="567"/>
        <w:jc w:val="both"/>
        <w:rPr>
          <w:rFonts w:ascii="Times New Roman" w:hAnsi="Times New Roman"/>
          <w:b/>
          <w:spacing w:val="-6"/>
          <w:sz w:val="28"/>
          <w:szCs w:val="28"/>
        </w:rPr>
      </w:pPr>
      <w:r w:rsidRPr="00531F32">
        <w:rPr>
          <w:rFonts w:ascii="Times New Roman" w:hAnsi="Times New Roman"/>
          <w:color w:val="000000"/>
          <w:sz w:val="28"/>
          <w:szCs w:val="28"/>
        </w:rPr>
        <w:t xml:space="preserve">Сведения об основных мерах правового регулирования в сфере реализации муниципальной программы представлены в Приложении № </w:t>
      </w:r>
      <w:r w:rsidR="004F28A1" w:rsidRPr="00531F32">
        <w:rPr>
          <w:rFonts w:ascii="Times New Roman" w:hAnsi="Times New Roman"/>
          <w:color w:val="000000"/>
          <w:sz w:val="28"/>
          <w:szCs w:val="28"/>
        </w:rPr>
        <w:t>5</w:t>
      </w:r>
      <w:r w:rsidRPr="00531F32">
        <w:rPr>
          <w:rFonts w:ascii="Times New Roman" w:hAnsi="Times New Roman"/>
          <w:color w:val="000000"/>
          <w:sz w:val="28"/>
          <w:szCs w:val="28"/>
        </w:rPr>
        <w:t>.</w:t>
      </w:r>
    </w:p>
    <w:p w14:paraId="2F6E9396" w14:textId="77777777" w:rsidR="003A61C0" w:rsidRPr="00123A9D" w:rsidRDefault="003A61C0" w:rsidP="003A61C0">
      <w:pPr>
        <w:widowControl w:val="0"/>
        <w:ind w:firstLine="709"/>
        <w:jc w:val="center"/>
        <w:rPr>
          <w:sz w:val="28"/>
          <w:szCs w:val="28"/>
        </w:rPr>
      </w:pPr>
    </w:p>
    <w:p w14:paraId="4020B377" w14:textId="77777777" w:rsidR="003A61C0" w:rsidRPr="00123A9D" w:rsidRDefault="003A61C0" w:rsidP="004C4A74">
      <w:pPr>
        <w:pStyle w:val="af2"/>
        <w:numPr>
          <w:ilvl w:val="0"/>
          <w:numId w:val="22"/>
        </w:numPr>
        <w:jc w:val="center"/>
        <w:rPr>
          <w:b/>
          <w:color w:val="000000"/>
          <w:sz w:val="28"/>
          <w:szCs w:val="28"/>
        </w:rPr>
      </w:pPr>
      <w:r w:rsidRPr="00123A9D">
        <w:rPr>
          <w:b/>
          <w:color w:val="000000"/>
          <w:sz w:val="28"/>
          <w:szCs w:val="28"/>
        </w:rPr>
        <w:t>Перечень целевых индикаторов и показателей муниципальной программы с расшифровкой плановых значений по годам                       ее реализации, сведения о взаимосвязи с мероприятиями и результатами их выполнения</w:t>
      </w:r>
    </w:p>
    <w:p w14:paraId="4191AB21" w14:textId="77777777" w:rsidR="003A61C0" w:rsidRPr="00531F32" w:rsidRDefault="003A61C0" w:rsidP="003A61C0">
      <w:pPr>
        <w:widowControl w:val="0"/>
        <w:spacing w:before="120"/>
        <w:ind w:firstLine="709"/>
        <w:jc w:val="both"/>
        <w:rPr>
          <w:sz w:val="28"/>
          <w:szCs w:val="28"/>
        </w:rPr>
      </w:pPr>
    </w:p>
    <w:p w14:paraId="77DE1E3D" w14:textId="237E5076" w:rsidR="004F28A1" w:rsidRPr="00531F32" w:rsidRDefault="004F28A1" w:rsidP="003A61C0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Сведения о показателях (индикаторах) и порядке сбора информации и методике расчета показателя (идентификатора) муниципальной программы представлены в Приложениях № 2 и № 3.</w:t>
      </w:r>
    </w:p>
    <w:p w14:paraId="063246D0" w14:textId="6AE5F54E" w:rsidR="009D2A9E" w:rsidRPr="00531F32" w:rsidRDefault="00C539B3" w:rsidP="009D2A9E">
      <w:pPr>
        <w:widowControl w:val="0"/>
        <w:ind w:firstLine="708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О</w:t>
      </w:r>
      <w:r w:rsidR="003A61C0" w:rsidRPr="00531F32">
        <w:rPr>
          <w:color w:val="000000"/>
          <w:sz w:val="28"/>
          <w:szCs w:val="28"/>
        </w:rPr>
        <w:t xml:space="preserve">сновные показатели </w:t>
      </w:r>
      <w:r w:rsidRPr="00531F32">
        <w:rPr>
          <w:color w:val="000000"/>
          <w:sz w:val="28"/>
          <w:szCs w:val="28"/>
        </w:rPr>
        <w:t xml:space="preserve">(индикаторы) </w:t>
      </w:r>
      <w:r w:rsidR="003A61C0" w:rsidRPr="00531F32">
        <w:rPr>
          <w:color w:val="000000"/>
          <w:sz w:val="28"/>
          <w:szCs w:val="28"/>
        </w:rPr>
        <w:t xml:space="preserve">учтены в федеральном статистическом наблюдении «Сведения о </w:t>
      </w:r>
      <w:r w:rsidRPr="00531F32">
        <w:rPr>
          <w:color w:val="000000"/>
          <w:sz w:val="28"/>
          <w:szCs w:val="28"/>
        </w:rPr>
        <w:t>ф</w:t>
      </w:r>
      <w:r w:rsidR="007E2233" w:rsidRPr="00531F32">
        <w:rPr>
          <w:color w:val="000000"/>
          <w:sz w:val="28"/>
          <w:szCs w:val="28"/>
        </w:rPr>
        <w:t>изической культуре и спорту</w:t>
      </w:r>
      <w:r w:rsidR="003A61C0" w:rsidRPr="00531F32">
        <w:rPr>
          <w:color w:val="000000"/>
          <w:sz w:val="28"/>
          <w:szCs w:val="28"/>
        </w:rPr>
        <w:t xml:space="preserve">» </w:t>
      </w:r>
      <w:r w:rsidRPr="00531F32">
        <w:rPr>
          <w:color w:val="000000"/>
          <w:sz w:val="28"/>
          <w:szCs w:val="28"/>
        </w:rPr>
        <w:t>ф</w:t>
      </w:r>
      <w:r w:rsidR="003A61C0" w:rsidRPr="00531F32">
        <w:rPr>
          <w:color w:val="000000"/>
          <w:sz w:val="28"/>
          <w:szCs w:val="28"/>
        </w:rPr>
        <w:t>орма 1 - ФК; 5 - ФК; 3 - АФК; ФК-ГТО</w:t>
      </w:r>
      <w:r w:rsidR="009D2A9E" w:rsidRPr="00531F32">
        <w:rPr>
          <w:color w:val="000000"/>
          <w:sz w:val="28"/>
          <w:szCs w:val="28"/>
        </w:rPr>
        <w:t>.</w:t>
      </w:r>
    </w:p>
    <w:p w14:paraId="7371F63F" w14:textId="77777777" w:rsidR="009D2A9E" w:rsidRPr="00531F32" w:rsidRDefault="009D2A9E" w:rsidP="009D2A9E">
      <w:pPr>
        <w:widowControl w:val="0"/>
        <w:ind w:firstLine="708"/>
        <w:jc w:val="both"/>
        <w:rPr>
          <w:b/>
          <w:bCs/>
          <w:color w:val="000000"/>
          <w:sz w:val="28"/>
          <w:szCs w:val="28"/>
        </w:rPr>
      </w:pPr>
    </w:p>
    <w:p w14:paraId="73A1DC62" w14:textId="57A86D32" w:rsidR="003A61C0" w:rsidRPr="004F28A1" w:rsidRDefault="009D2A9E" w:rsidP="009D2A9E">
      <w:pPr>
        <w:widowControl w:val="0"/>
        <w:ind w:firstLine="708"/>
        <w:jc w:val="center"/>
        <w:rPr>
          <w:b/>
          <w:szCs w:val="28"/>
        </w:rPr>
      </w:pPr>
      <w:r>
        <w:rPr>
          <w:b/>
          <w:bCs/>
          <w:color w:val="000000"/>
          <w:sz w:val="27"/>
          <w:szCs w:val="27"/>
        </w:rPr>
        <w:t xml:space="preserve">8. </w:t>
      </w:r>
      <w:r w:rsidR="004F28A1" w:rsidRPr="004F28A1">
        <w:rPr>
          <w:b/>
          <w:bCs/>
          <w:color w:val="000000"/>
          <w:sz w:val="27"/>
          <w:szCs w:val="27"/>
        </w:rPr>
        <w:t>Обоснование объема ресурсного обеспечения муниципальной программы</w:t>
      </w:r>
    </w:p>
    <w:p w14:paraId="1CAA30E6" w14:textId="77777777" w:rsidR="004F28A1" w:rsidRPr="00123A9D" w:rsidRDefault="004F28A1" w:rsidP="004F28A1">
      <w:pPr>
        <w:pStyle w:val="ab"/>
        <w:widowControl w:val="0"/>
        <w:ind w:left="321" w:firstLine="0"/>
        <w:rPr>
          <w:b/>
          <w:szCs w:val="28"/>
        </w:rPr>
      </w:pPr>
    </w:p>
    <w:p w14:paraId="49B426E1" w14:textId="77777777" w:rsidR="00623D24" w:rsidRPr="00531F32" w:rsidRDefault="00623D24" w:rsidP="001048FA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Реализация мероприятий муниципальной программы осуществляется за счет средств бюджета муниципального образования «Всеволожский муниципальный район» Ленинградской области.</w:t>
      </w:r>
    </w:p>
    <w:p w14:paraId="1F445AC9" w14:textId="1E2D12EB" w:rsidR="00623D24" w:rsidRPr="00531F32" w:rsidRDefault="00623D24" w:rsidP="001048FA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Объемы ресурсного обеспечения муниципальной программы направлены на </w:t>
      </w:r>
      <w:r w:rsidR="007E2233" w:rsidRPr="00531F32">
        <w:rPr>
          <w:color w:val="000000"/>
          <w:sz w:val="28"/>
          <w:szCs w:val="28"/>
        </w:rPr>
        <w:t>создание условий населению для самореализации в сфере физической культуры и спорта во Всеволожском районе.</w:t>
      </w:r>
    </w:p>
    <w:p w14:paraId="1C5B8AB8" w14:textId="48595C89" w:rsidR="00623D24" w:rsidRPr="00531F32" w:rsidRDefault="00623D24" w:rsidP="001048FA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Финансовые ресурсы, необходимые для реализации программы в 2019 – 2021 годах соответствуют предельным объемам бюджетных ассигнований на 2019 – 2021 годы.</w:t>
      </w:r>
    </w:p>
    <w:p w14:paraId="17250179" w14:textId="4B554A91" w:rsidR="00623D24" w:rsidRPr="00531F32" w:rsidRDefault="00623D24" w:rsidP="001048FA">
      <w:pPr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Объем бюджетных ассигнований на реализацию программы составляет </w:t>
      </w:r>
      <w:r w:rsidR="00AC2480" w:rsidRPr="00AC2480">
        <w:rPr>
          <w:color w:val="000000"/>
          <w:sz w:val="28"/>
          <w:szCs w:val="28"/>
        </w:rPr>
        <w:t>7</w:t>
      </w:r>
      <w:r w:rsidR="00CC0D46">
        <w:rPr>
          <w:color w:val="000000"/>
          <w:sz w:val="28"/>
          <w:szCs w:val="28"/>
        </w:rPr>
        <w:t>50</w:t>
      </w:r>
      <w:r w:rsidR="00AC2480" w:rsidRPr="00AC2480">
        <w:rPr>
          <w:color w:val="000000"/>
          <w:sz w:val="28"/>
          <w:szCs w:val="28"/>
        </w:rPr>
        <w:t xml:space="preserve"> </w:t>
      </w:r>
      <w:r w:rsidR="00CC0D46">
        <w:rPr>
          <w:color w:val="000000"/>
          <w:sz w:val="28"/>
          <w:szCs w:val="28"/>
        </w:rPr>
        <w:t>784,8</w:t>
      </w:r>
      <w:r w:rsidR="007B1A99" w:rsidRPr="007B1A99">
        <w:rPr>
          <w:color w:val="000000"/>
          <w:sz w:val="28"/>
          <w:szCs w:val="28"/>
        </w:rPr>
        <w:t xml:space="preserve"> </w:t>
      </w:r>
      <w:r w:rsidRPr="007B1A99">
        <w:rPr>
          <w:color w:val="000000"/>
          <w:sz w:val="28"/>
          <w:szCs w:val="28"/>
        </w:rPr>
        <w:t>тысяч рублей</w:t>
      </w:r>
      <w:r w:rsidRPr="00531F32">
        <w:rPr>
          <w:color w:val="000000"/>
          <w:sz w:val="28"/>
          <w:szCs w:val="28"/>
        </w:rPr>
        <w:t>, по годам:</w:t>
      </w:r>
    </w:p>
    <w:tbl>
      <w:tblPr>
        <w:tblW w:w="0" w:type="auto"/>
        <w:tblInd w:w="1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1"/>
        <w:gridCol w:w="4201"/>
      </w:tblGrid>
      <w:tr w:rsidR="007B1A99" w:rsidRPr="00012240" w14:paraId="1CE40AE5" w14:textId="77777777" w:rsidTr="007B1A99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D43" w14:textId="77777777" w:rsidR="007B1A99" w:rsidRPr="00012240" w:rsidRDefault="007B1A99" w:rsidP="007B1A99">
            <w:pPr>
              <w:jc w:val="center"/>
            </w:pPr>
            <w:r w:rsidRPr="00012240">
              <w:t>Год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C3682" w14:textId="77777777" w:rsidR="007B1A99" w:rsidRPr="00012240" w:rsidRDefault="007B1A99" w:rsidP="007B1A99">
            <w:pPr>
              <w:jc w:val="center"/>
            </w:pPr>
            <w:r w:rsidRPr="00012240">
              <w:t>Сумма (тыс. рублей)</w:t>
            </w:r>
          </w:p>
        </w:tc>
      </w:tr>
      <w:tr w:rsidR="001048FA" w:rsidRPr="00012240" w14:paraId="269B4D4E" w14:textId="77777777" w:rsidTr="00FB1D96"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BBCB" w14:textId="77777777" w:rsidR="001048FA" w:rsidRPr="00012240" w:rsidRDefault="001048FA" w:rsidP="001048FA">
            <w:pPr>
              <w:jc w:val="center"/>
            </w:pPr>
            <w:r w:rsidRPr="00012240">
              <w:t>2019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B5B52" w14:textId="1E8AE48C" w:rsidR="001048FA" w:rsidRPr="00012240" w:rsidRDefault="001048FA" w:rsidP="001048FA">
            <w:pPr>
              <w:jc w:val="center"/>
            </w:pPr>
            <w:r w:rsidRPr="009F16D8">
              <w:t>216 791,2</w:t>
            </w:r>
          </w:p>
        </w:tc>
      </w:tr>
      <w:tr w:rsidR="001048FA" w:rsidRPr="00012240" w14:paraId="21DBF2D3" w14:textId="77777777" w:rsidTr="00FB1D96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6E32" w14:textId="77777777" w:rsidR="001048FA" w:rsidRPr="00012240" w:rsidRDefault="001048FA" w:rsidP="001048FA">
            <w:pPr>
              <w:jc w:val="center"/>
            </w:pPr>
            <w:r w:rsidRPr="00012240">
              <w:t>2020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4B3A" w14:textId="1A063256" w:rsidR="001048FA" w:rsidRPr="00012240" w:rsidRDefault="001048FA" w:rsidP="001048FA">
            <w:pPr>
              <w:jc w:val="center"/>
              <w:rPr>
                <w:lang w:eastAsia="en-US"/>
              </w:rPr>
            </w:pPr>
            <w:r w:rsidRPr="009F16D8">
              <w:t>398 824,8</w:t>
            </w:r>
          </w:p>
        </w:tc>
      </w:tr>
      <w:tr w:rsidR="001048FA" w:rsidRPr="00AF4279" w14:paraId="034AADC2" w14:textId="77777777" w:rsidTr="00FB1D96">
        <w:trPr>
          <w:trHeight w:val="262"/>
        </w:trPr>
        <w:tc>
          <w:tcPr>
            <w:tcW w:w="3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3AC8" w14:textId="77777777" w:rsidR="001048FA" w:rsidRPr="00012240" w:rsidRDefault="001048FA" w:rsidP="001048FA">
            <w:pPr>
              <w:jc w:val="center"/>
            </w:pPr>
            <w:r w:rsidRPr="00012240">
              <w:t>2021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D1FE" w14:textId="10EC3418" w:rsidR="001048FA" w:rsidRPr="00012240" w:rsidRDefault="001048FA" w:rsidP="001048FA">
            <w:pPr>
              <w:jc w:val="center"/>
              <w:rPr>
                <w:lang w:eastAsia="en-US"/>
              </w:rPr>
            </w:pPr>
            <w:r w:rsidRPr="009F16D8">
              <w:t>315 474,5</w:t>
            </w:r>
          </w:p>
        </w:tc>
      </w:tr>
    </w:tbl>
    <w:p w14:paraId="62F88C98" w14:textId="77777777" w:rsidR="007B1A99" w:rsidRDefault="007B1A99" w:rsidP="003A61C0">
      <w:pPr>
        <w:widowControl w:val="0"/>
        <w:ind w:firstLine="709"/>
        <w:jc w:val="both"/>
        <w:rPr>
          <w:color w:val="000000"/>
          <w:sz w:val="28"/>
          <w:szCs w:val="28"/>
        </w:rPr>
      </w:pPr>
    </w:p>
    <w:p w14:paraId="1DF13572" w14:textId="395AA4CB" w:rsidR="003A61C0" w:rsidRPr="00531F32" w:rsidRDefault="00623D24" w:rsidP="003A61C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 xml:space="preserve">Информация о ресурсном обеспечении реализации муниципальной </w:t>
      </w:r>
      <w:r w:rsidRPr="00531F32">
        <w:rPr>
          <w:color w:val="000000"/>
          <w:sz w:val="28"/>
          <w:szCs w:val="28"/>
        </w:rPr>
        <w:lastRenderedPageBreak/>
        <w:t>программы за счет средств бюджета по годам реализации представлена в Приложении № 4 к муниципальной программе.</w:t>
      </w:r>
    </w:p>
    <w:p w14:paraId="499C17E7" w14:textId="42C0CA21" w:rsidR="003A61C0" w:rsidRPr="00123A9D" w:rsidRDefault="003A61C0" w:rsidP="003A61C0">
      <w:pPr>
        <w:widowControl w:val="0"/>
        <w:spacing w:before="120"/>
        <w:ind w:firstLine="709"/>
        <w:jc w:val="both"/>
        <w:rPr>
          <w:sz w:val="28"/>
          <w:szCs w:val="28"/>
        </w:rPr>
      </w:pPr>
      <w:r w:rsidRPr="00531F32">
        <w:rPr>
          <w:sz w:val="28"/>
          <w:szCs w:val="28"/>
        </w:rPr>
        <w:t>Главным распорядителем бюджетных средств по программе является администрация МО «Всеволожский муниципальный район» Ленинградской области</w:t>
      </w:r>
      <w:r w:rsidR="00D144E7">
        <w:rPr>
          <w:sz w:val="28"/>
          <w:szCs w:val="28"/>
        </w:rPr>
        <w:t>,</w:t>
      </w:r>
      <w:r w:rsidRPr="00531F32">
        <w:rPr>
          <w:sz w:val="28"/>
          <w:szCs w:val="28"/>
        </w:rPr>
        <w:t xml:space="preserve"> в лице отдела физической культуры и спорта.</w:t>
      </w:r>
    </w:p>
    <w:p w14:paraId="044DD4D2" w14:textId="77777777" w:rsidR="003A61C0" w:rsidRPr="00123A9D" w:rsidRDefault="003A61C0" w:rsidP="003A61C0">
      <w:pPr>
        <w:widowControl w:val="0"/>
        <w:ind w:left="360"/>
        <w:jc w:val="both"/>
        <w:rPr>
          <w:sz w:val="28"/>
          <w:szCs w:val="28"/>
        </w:rPr>
      </w:pPr>
    </w:p>
    <w:p w14:paraId="409B82CB" w14:textId="37B9FAFA" w:rsidR="00623D24" w:rsidRPr="00623D24" w:rsidRDefault="00623D24" w:rsidP="00623D24">
      <w:pPr>
        <w:pStyle w:val="af2"/>
        <w:numPr>
          <w:ilvl w:val="0"/>
          <w:numId w:val="22"/>
        </w:numPr>
        <w:jc w:val="center"/>
        <w:rPr>
          <w:b/>
          <w:bCs/>
          <w:color w:val="000000"/>
          <w:sz w:val="28"/>
          <w:szCs w:val="28"/>
        </w:rPr>
      </w:pPr>
      <w:r w:rsidRPr="00623D24">
        <w:rPr>
          <w:b/>
          <w:bCs/>
          <w:color w:val="000000"/>
          <w:sz w:val="28"/>
          <w:szCs w:val="28"/>
        </w:rPr>
        <w:t>Оценка планируемой эффективности муниципальной программы</w:t>
      </w:r>
    </w:p>
    <w:p w14:paraId="28F5849B" w14:textId="77777777" w:rsidR="00623D24" w:rsidRPr="00531F32" w:rsidRDefault="00623D24" w:rsidP="001048FA">
      <w:pPr>
        <w:pStyle w:val="af2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31F32">
        <w:rPr>
          <w:color w:val="000000"/>
          <w:sz w:val="28"/>
          <w:szCs w:val="28"/>
        </w:rPr>
        <w:t>Оценка эффективности реализации муниципальной программы «Культура Всеволожского муниципального района Ленинградской области» проводится ответственным исполнителем совместно с соисполнителями и участниками муниципальной программы ежеквартально до 15-го числа месяца, следующего за отчетным кварталом, по итогам года – до 01 февраля года, следующего за отчетным годом.</w:t>
      </w:r>
    </w:p>
    <w:p w14:paraId="2AD867FC" w14:textId="14DC2500" w:rsidR="00623D24" w:rsidRPr="00531F32" w:rsidRDefault="00623D24" w:rsidP="001048FA">
      <w:pPr>
        <w:pStyle w:val="af2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31F32">
        <w:rPr>
          <w:color w:val="000000"/>
          <w:sz w:val="28"/>
          <w:szCs w:val="28"/>
        </w:rPr>
        <w:t>Уточненная информация о достигнутых значениях показателей (индикаторов) муниципальной программы по итогам года проводится ответственным исполнителем муниципальной программы до 25 марта года, следующего за отчетным.</w:t>
      </w:r>
      <w:r w:rsidRPr="00531F32">
        <w:rPr>
          <w:sz w:val="28"/>
          <w:szCs w:val="28"/>
        </w:rPr>
        <w:t xml:space="preserve"> </w:t>
      </w:r>
    </w:p>
    <w:p w14:paraId="408B2FB3" w14:textId="644A639B" w:rsidR="00623D24" w:rsidRDefault="00623D24" w:rsidP="00623D24">
      <w:pPr>
        <w:widowControl w:val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</w:t>
      </w:r>
    </w:p>
    <w:p w14:paraId="4025569F" w14:textId="77777777" w:rsidR="00623D24" w:rsidRDefault="00623D24" w:rsidP="00623D24">
      <w:pPr>
        <w:widowControl w:val="0"/>
        <w:ind w:firstLine="708"/>
        <w:jc w:val="both"/>
        <w:rPr>
          <w:sz w:val="28"/>
          <w:szCs w:val="28"/>
        </w:rPr>
      </w:pPr>
    </w:p>
    <w:p w14:paraId="4042635A" w14:textId="77777777" w:rsidR="00921806" w:rsidRDefault="00921806" w:rsidP="00FF6519">
      <w:pPr>
        <w:pageBreakBefore/>
        <w:widowControl w:val="0"/>
        <w:rPr>
          <w:sz w:val="28"/>
        </w:rPr>
        <w:sectPr w:rsidR="00921806" w:rsidSect="00DB687E">
          <w:headerReference w:type="default" r:id="rId10"/>
          <w:footerReference w:type="even" r:id="rId11"/>
          <w:pgSz w:w="11906" w:h="16838"/>
          <w:pgMar w:top="1134" w:right="850" w:bottom="1134" w:left="1701" w:header="709" w:footer="403" w:gutter="0"/>
          <w:cols w:space="708"/>
          <w:titlePg/>
          <w:docGrid w:linePitch="360"/>
        </w:sectPr>
      </w:pPr>
    </w:p>
    <w:p w14:paraId="3AF3CA27" w14:textId="77777777" w:rsidR="003A61C0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lastRenderedPageBreak/>
        <w:t xml:space="preserve">Приложение № 1 </w:t>
      </w:r>
    </w:p>
    <w:p w14:paraId="76DC5CCE" w14:textId="77777777" w:rsidR="00494AC0" w:rsidRPr="00CE18A7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 xml:space="preserve">к </w:t>
      </w:r>
      <w:r>
        <w:rPr>
          <w:lang w:eastAsia="en-US"/>
        </w:rPr>
        <w:t>м</w:t>
      </w:r>
      <w:r w:rsidRPr="00CE18A7">
        <w:rPr>
          <w:lang w:eastAsia="en-US"/>
        </w:rPr>
        <w:t xml:space="preserve">униципальной программе </w:t>
      </w:r>
    </w:p>
    <w:p w14:paraId="7EE13288" w14:textId="77777777" w:rsidR="00494AC0" w:rsidRPr="00494AC0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>«</w:t>
      </w:r>
      <w:r w:rsidRPr="00494AC0">
        <w:rPr>
          <w:lang w:eastAsia="en-US"/>
        </w:rPr>
        <w:t xml:space="preserve">Развитие физической культуры и массового спорта </w:t>
      </w:r>
      <w:r w:rsidRPr="00494AC0">
        <w:rPr>
          <w:lang w:eastAsia="en-US"/>
        </w:rPr>
        <w:br/>
        <w:t>во Всеволожском муниципальном районе Ленинградской области</w:t>
      </w:r>
    </w:p>
    <w:p w14:paraId="205C9A99" w14:textId="77777777" w:rsidR="00494AC0" w:rsidRDefault="00494AC0" w:rsidP="00494AC0">
      <w:pPr>
        <w:jc w:val="right"/>
        <w:rPr>
          <w:lang w:eastAsia="en-US"/>
        </w:rPr>
      </w:pPr>
      <w:r w:rsidRPr="00494AC0">
        <w:rPr>
          <w:lang w:eastAsia="en-US"/>
        </w:rPr>
        <w:t>на 2019 - 2021 годы</w:t>
      </w:r>
      <w:r>
        <w:rPr>
          <w:lang w:eastAsia="en-US"/>
        </w:rPr>
        <w:t>»</w:t>
      </w:r>
    </w:p>
    <w:p w14:paraId="095F83EB" w14:textId="77777777" w:rsidR="003A61C0" w:rsidRPr="00CE18A7" w:rsidRDefault="003A61C0" w:rsidP="003A61C0">
      <w:pPr>
        <w:jc w:val="right"/>
        <w:rPr>
          <w:lang w:eastAsia="en-US"/>
        </w:rPr>
      </w:pPr>
    </w:p>
    <w:p w14:paraId="3054933B" w14:textId="1805F83E" w:rsidR="003A61C0" w:rsidRPr="00342B0B" w:rsidRDefault="003A61C0" w:rsidP="003A61C0">
      <w:pPr>
        <w:jc w:val="center"/>
        <w:rPr>
          <w:b/>
          <w:lang w:eastAsia="en-US"/>
        </w:rPr>
      </w:pPr>
      <w:r w:rsidRPr="00342B0B">
        <w:rPr>
          <w:b/>
          <w:lang w:eastAsia="en-US"/>
        </w:rPr>
        <w:t>Перечень подпрограмм и основных мероприятий муниципальной программы</w:t>
      </w:r>
    </w:p>
    <w:p w14:paraId="37A11580" w14:textId="77777777" w:rsidR="003A61C0" w:rsidRPr="00342B0B" w:rsidRDefault="003A61C0" w:rsidP="003A61C0">
      <w:pPr>
        <w:jc w:val="center"/>
        <w:rPr>
          <w:b/>
          <w:lang w:eastAsia="en-US"/>
        </w:rPr>
      </w:pPr>
    </w:p>
    <w:tbl>
      <w:tblPr>
        <w:tblW w:w="16080" w:type="dxa"/>
        <w:tblCellSpacing w:w="5" w:type="nil"/>
        <w:tblInd w:w="-66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44"/>
        <w:gridCol w:w="1598"/>
        <w:gridCol w:w="2266"/>
        <w:gridCol w:w="1128"/>
        <w:gridCol w:w="1245"/>
        <w:gridCol w:w="3675"/>
        <w:gridCol w:w="1824"/>
        <w:gridCol w:w="3600"/>
      </w:tblGrid>
      <w:tr w:rsidR="003A61C0" w:rsidRPr="00CE18A7" w14:paraId="5F45E4AD" w14:textId="77777777" w:rsidTr="004E62AA">
        <w:trPr>
          <w:trHeight w:val="286"/>
          <w:tblCellSpacing w:w="5" w:type="nil"/>
        </w:trPr>
        <w:tc>
          <w:tcPr>
            <w:tcW w:w="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ABE3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N </w:t>
            </w:r>
          </w:p>
          <w:p w14:paraId="7C48FBE0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1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3CD78" w14:textId="77777777" w:rsidR="003A61C0" w:rsidRPr="004516C9" w:rsidRDefault="003A61C0" w:rsidP="004516C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Наименование основного мероприятия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E2945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Ответственный </w:t>
            </w:r>
          </w:p>
          <w:p w14:paraId="7A220A23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за реализацию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BEB43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Год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D1746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992B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Последствия не реализации основного мероприятия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DE10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3A61C0" w:rsidRPr="00CE18A7" w14:paraId="2BDE3D31" w14:textId="77777777" w:rsidTr="004E62AA">
        <w:trPr>
          <w:trHeight w:val="251"/>
          <w:tblCellSpacing w:w="5" w:type="nil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AB06" w14:textId="77777777" w:rsidR="003A61C0" w:rsidRPr="004516C9" w:rsidRDefault="003A61C0" w:rsidP="004516C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7C76B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A1D3A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00D3D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начала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8CED4" w14:textId="77777777" w:rsidR="003A61C0" w:rsidRPr="004516C9" w:rsidRDefault="003A61C0" w:rsidP="004516C9">
            <w:pPr>
              <w:ind w:right="-75"/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окончания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638B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C51A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6F15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  <w:tr w:rsidR="003A61C0" w:rsidRPr="00CE18A7" w14:paraId="471DD32E" w14:textId="77777777" w:rsidTr="004E62AA">
        <w:trPr>
          <w:trHeight w:val="265"/>
          <w:tblCellSpacing w:w="5" w:type="nil"/>
        </w:trPr>
        <w:tc>
          <w:tcPr>
            <w:tcW w:w="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E3BFF" w14:textId="77777777" w:rsidR="003A61C0" w:rsidRPr="004516C9" w:rsidRDefault="003A61C0" w:rsidP="004516C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06C24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19E5C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4FDDF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реализации</w:t>
            </w:r>
          </w:p>
        </w:tc>
        <w:tc>
          <w:tcPr>
            <w:tcW w:w="3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34AB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6A1A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232A" w14:textId="77777777" w:rsidR="003A61C0" w:rsidRPr="004516C9" w:rsidRDefault="003A61C0" w:rsidP="004516C9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  <w:tr w:rsidR="003A61C0" w:rsidRPr="00CE18A7" w14:paraId="6C984BF5" w14:textId="77777777" w:rsidTr="004E62A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6C24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09884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7C7F6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EF134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FA48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844E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590C3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3606" w14:textId="77777777" w:rsidR="003A61C0" w:rsidRPr="004516C9" w:rsidRDefault="003A61C0" w:rsidP="004516C9">
            <w:pPr>
              <w:jc w:val="center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8</w:t>
            </w:r>
          </w:p>
        </w:tc>
      </w:tr>
      <w:tr w:rsidR="003A61C0" w:rsidRPr="00CE18A7" w14:paraId="0551603B" w14:textId="77777777" w:rsidTr="004E62AA">
        <w:trPr>
          <w:tblCellSpacing w:w="5" w:type="nil"/>
        </w:trPr>
        <w:tc>
          <w:tcPr>
            <w:tcW w:w="16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6F6A8" w14:textId="345EF94F" w:rsidR="003A61C0" w:rsidRPr="004516C9" w:rsidRDefault="003A61C0" w:rsidP="004516C9">
            <w:pPr>
              <w:spacing w:after="120"/>
              <w:rPr>
                <w:b/>
                <w:sz w:val="20"/>
                <w:szCs w:val="20"/>
                <w:lang w:eastAsia="en-US"/>
              </w:rPr>
            </w:pPr>
            <w:r w:rsidRPr="004516C9">
              <w:rPr>
                <w:b/>
                <w:sz w:val="20"/>
                <w:szCs w:val="20"/>
                <w:lang w:eastAsia="en-US"/>
              </w:rPr>
              <w:t>1. Подпрограмма «</w:t>
            </w:r>
            <w:r w:rsidR="00B04992" w:rsidRPr="004516C9">
              <w:rPr>
                <w:b/>
                <w:sz w:val="20"/>
                <w:szCs w:val="20"/>
              </w:rPr>
              <w:t>Развитие физической культуры, массового спорта во Всеволожском муниципальном районе Ленинградской области</w:t>
            </w:r>
            <w:r w:rsidRPr="004516C9">
              <w:rPr>
                <w:b/>
                <w:sz w:val="20"/>
                <w:szCs w:val="20"/>
                <w:lang w:eastAsia="en-US"/>
              </w:rPr>
              <w:t>»</w:t>
            </w:r>
          </w:p>
        </w:tc>
      </w:tr>
      <w:tr w:rsidR="004516C9" w:rsidRPr="00CE18A7" w14:paraId="61C3ECED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58B4" w14:textId="1E8F089A" w:rsidR="004516C9" w:rsidRPr="004516C9" w:rsidRDefault="004516C9" w:rsidP="004516C9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1.1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BDBF" w14:textId="54628E12" w:rsidR="004516C9" w:rsidRPr="004516C9" w:rsidRDefault="004516C9" w:rsidP="00FF1C0A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</w:rPr>
              <w:t>Основное мероприятие «Организация и проведение официальных физкультурных мероприятий среди населения на территории Всеволожского муниципального района»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3FF62" w14:textId="06B79493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Отдел физической культуры и спорта администрации </w:t>
            </w:r>
            <w:r w:rsidRPr="004516C9">
              <w:rPr>
                <w:sz w:val="20"/>
                <w:szCs w:val="20"/>
                <w:lang w:eastAsia="en-US"/>
              </w:rPr>
              <w:br/>
              <w:t>МО «Всеволожский муниципальный район» Ленинградской области</w:t>
            </w:r>
          </w:p>
          <w:p w14:paraId="50BB9637" w14:textId="5A50D62B" w:rsidR="004516C9" w:rsidRPr="004516C9" w:rsidRDefault="00E30CD3" w:rsidP="004516C9">
            <w:pPr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</w:t>
            </w:r>
            <w:r w:rsidRPr="00E30CD3">
              <w:rPr>
                <w:sz w:val="20"/>
                <w:szCs w:val="20"/>
                <w:lang w:eastAsia="en-US"/>
              </w:rPr>
              <w:t xml:space="preserve"> </w:t>
            </w:r>
            <w:r w:rsidR="00950EEC"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спорта»;</w:t>
            </w:r>
          </w:p>
          <w:p w14:paraId="0FC938E2" w14:textId="2185E5D3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E42" w14:textId="77777777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pacing w:val="-4"/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00BF" w14:textId="77777777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pacing w:val="-4"/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F14A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повышение качества, разнообразия и эффективности услуг в сфере физической культуры и спорта; </w:t>
            </w:r>
          </w:p>
          <w:p w14:paraId="2A280468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Всеволожского района;</w:t>
            </w:r>
          </w:p>
          <w:p w14:paraId="02415CC2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создание условий для укрепления материально-технической базы учреждений физической культуры и спорта; </w:t>
            </w:r>
          </w:p>
          <w:p w14:paraId="5612D83D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граждан, приступивших к сдаче норм ГТО;</w:t>
            </w:r>
          </w:p>
          <w:p w14:paraId="2BFE7600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сохранение численности контингента, занимающихся по программам спортивной подготовки;</w:t>
            </w:r>
          </w:p>
          <w:p w14:paraId="5C01AFAC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спортсменов, которым присвоены спортивные звания и разряды, по видам спорта;</w:t>
            </w:r>
          </w:p>
          <w:p w14:paraId="47BD32E0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2C8CA4B3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t>- повышение эффективности использования бюджетных</w:t>
            </w:r>
            <w:r w:rsidRPr="004516C9">
              <w:rPr>
                <w:rFonts w:ascii="Times New Roman" w:hAnsi="Times New Roman"/>
                <w:sz w:val="20"/>
                <w:szCs w:val="20"/>
              </w:rPr>
              <w:t xml:space="preserve"> средств, </w:t>
            </w:r>
            <w:r w:rsidRPr="004516C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направляемых на оказание муниципальной поддержки развития физической культуры и спорта; </w:t>
            </w:r>
          </w:p>
          <w:p w14:paraId="2A973302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создание эффективной системы управления реализацией муниципальной программы;</w:t>
            </w:r>
          </w:p>
          <w:p w14:paraId="058C8E40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эффективное управление в сфере физической культуры и спорта Всеволожского муниципального района; </w:t>
            </w:r>
          </w:p>
          <w:p w14:paraId="7C39DB67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 реализация в полном объеме мероприятий Программы; </w:t>
            </w:r>
          </w:p>
          <w:p w14:paraId="0B618854" w14:textId="56D46C7E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pacing w:val="-4"/>
                <w:sz w:val="20"/>
                <w:szCs w:val="20"/>
                <w:highlight w:val="yellow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повышение эффективности информатизации в сфере физической культуры и спорта.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C300" w14:textId="6AA98806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lastRenderedPageBreak/>
              <w:t>Снижение качества оказания муниципальных услуг (выполнения работ) в сфере физической культуры и 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6D7ED" w14:textId="4CA65B90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5970794E" w14:textId="64B1EAF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</w:t>
            </w:r>
            <w:r w:rsidR="00665DE9">
              <w:rPr>
                <w:sz w:val="20"/>
                <w:szCs w:val="20"/>
              </w:rPr>
              <w:t xml:space="preserve"> физической культурой и спортом</w:t>
            </w:r>
            <w:r w:rsidRPr="004516C9">
              <w:rPr>
                <w:sz w:val="20"/>
                <w:szCs w:val="20"/>
              </w:rPr>
              <w:t>;</w:t>
            </w:r>
          </w:p>
          <w:p w14:paraId="4AEA8B9D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2. Количество граждан, приступивших к сдаче норм ГТО;</w:t>
            </w:r>
          </w:p>
          <w:p w14:paraId="22FADD8E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3. Доля занимающихся по программам спортивной подготовки;</w:t>
            </w:r>
          </w:p>
          <w:p w14:paraId="0D124A0F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4. Количество спортсменов, которым присвоены спортивные звания и разряды, по видам спорта;</w:t>
            </w:r>
          </w:p>
          <w:p w14:paraId="11AFE124" w14:textId="188FE87D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5. количество лиц с ограниченными возможностями здоровья и инвалидов, систематически занимающихся физической культурой и спортом.</w:t>
            </w:r>
          </w:p>
          <w:p w14:paraId="04739912" w14:textId="63D6C652" w:rsidR="004516C9" w:rsidRPr="004516C9" w:rsidRDefault="004516C9" w:rsidP="00665DE9">
            <w:pPr>
              <w:ind w:right="-75"/>
              <w:rPr>
                <w:sz w:val="20"/>
                <w:szCs w:val="20"/>
                <w:highlight w:val="yellow"/>
                <w:lang w:eastAsia="en-US"/>
              </w:rPr>
            </w:pPr>
            <w:r w:rsidRPr="004516C9">
              <w:rPr>
                <w:sz w:val="20"/>
                <w:szCs w:val="20"/>
              </w:rPr>
              <w:t>6. Обеспеченность населения Всеволожского района спортивными сооружениями.</w:t>
            </w:r>
          </w:p>
        </w:tc>
      </w:tr>
      <w:tr w:rsidR="004516C9" w:rsidRPr="00CE18A7" w14:paraId="52280EDE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151ED" w14:textId="114BA5FD" w:rsidR="004516C9" w:rsidRPr="004516C9" w:rsidRDefault="004516C9" w:rsidP="004516C9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1.2.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AEB0" w14:textId="38B18F3C" w:rsidR="004516C9" w:rsidRPr="004516C9" w:rsidRDefault="004516C9" w:rsidP="00FF1C0A">
            <w:pPr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Основное мероприятие «Обеспечение деятельности муниципального автономного учреждения «ВЦТВФСК «ГТО»»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DAE49" w14:textId="77777777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Отдел физической культуры и спорта администрации </w:t>
            </w:r>
            <w:r w:rsidRPr="004516C9">
              <w:rPr>
                <w:sz w:val="20"/>
                <w:szCs w:val="20"/>
                <w:lang w:eastAsia="en-US"/>
              </w:rPr>
              <w:br/>
              <w:t>МО «Всеволожский муниципальный район» Ленинградской области</w:t>
            </w:r>
          </w:p>
          <w:p w14:paraId="4ECA7B9D" w14:textId="2A430CD1" w:rsidR="004516C9" w:rsidRPr="004516C9" w:rsidRDefault="00950EEC" w:rsidP="004516C9">
            <w:pPr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</w:t>
            </w:r>
            <w:r w:rsidRPr="00E30CD3">
              <w:rPr>
                <w:sz w:val="20"/>
                <w:szCs w:val="20"/>
                <w:lang w:eastAsia="en-US"/>
              </w:rPr>
              <w:t xml:space="preserve"> </w:t>
            </w:r>
            <w:r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2288" w14:textId="287864EE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95D7" w14:textId="2DC4C63E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44772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повышение качества, разнообразия и эффективности услуг в сфере физической культуры и спорта; </w:t>
            </w:r>
          </w:p>
          <w:p w14:paraId="63C5AEF0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Всеволожского района;</w:t>
            </w:r>
          </w:p>
          <w:p w14:paraId="568C516B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граждан, приступивших к сдаче норм ГТО;</w:t>
            </w:r>
          </w:p>
          <w:p w14:paraId="05936287" w14:textId="08948F2C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t>- повышение эффективности использования бюджетных</w:t>
            </w:r>
            <w:r w:rsidRPr="004516C9">
              <w:rPr>
                <w:rFonts w:ascii="Times New Roman" w:hAnsi="Times New Roman"/>
                <w:sz w:val="20"/>
                <w:szCs w:val="20"/>
              </w:rPr>
              <w:t xml:space="preserve"> средств, направляемых на оказание муниципальной поддержки развития физической культуры и спорта.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78D9E" w14:textId="5F098032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Снижение качества оказания муниципальных услуг (выполнения работ) в сфере физической культуры и 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4C67F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475FD179" w14:textId="25C26539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 физической культурой и спортом;</w:t>
            </w:r>
          </w:p>
          <w:p w14:paraId="47A0AFFA" w14:textId="527294F8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2. Количество граждан, приступивших к сдаче норм ГТО.</w:t>
            </w:r>
          </w:p>
          <w:p w14:paraId="7A8BDF89" w14:textId="546E229F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</w:p>
          <w:p w14:paraId="28409F32" w14:textId="5FAD5A9E" w:rsidR="004516C9" w:rsidRPr="004516C9" w:rsidRDefault="004516C9" w:rsidP="004516C9">
            <w:pPr>
              <w:pStyle w:val="ConsPlusCell"/>
              <w:ind w:right="-75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16C9" w:rsidRPr="00CE18A7" w14:paraId="644DFE89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4829" w14:textId="5007B1EC" w:rsidR="004516C9" w:rsidRPr="004516C9" w:rsidRDefault="004516C9" w:rsidP="004516C9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1.3.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E551D" w14:textId="18EC34C8" w:rsidR="004516C9" w:rsidRPr="004516C9" w:rsidRDefault="004516C9" w:rsidP="00FF1C0A">
            <w:pPr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Основное мероприятие «Обеспечение деятельности учреждений физической культуры и спорта»»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11EE" w14:textId="5A766A49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Отдел физической культуры и спорта администрации </w:t>
            </w:r>
            <w:r w:rsidRPr="004516C9">
              <w:rPr>
                <w:sz w:val="20"/>
                <w:szCs w:val="20"/>
                <w:lang w:eastAsia="en-US"/>
              </w:rPr>
              <w:br/>
              <w:t>МО «Всеволожский муниципальный район» Ленинградской области</w:t>
            </w:r>
          </w:p>
          <w:p w14:paraId="24941C11" w14:textId="1697A204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8C8B" w14:textId="3481C3D7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E91" w14:textId="7142D28A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C68B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повышение качества, разнообразия и эффективности услуг в сфере физической культуры и спорта; </w:t>
            </w:r>
          </w:p>
          <w:p w14:paraId="0D34820A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Всеволожского района;</w:t>
            </w:r>
          </w:p>
          <w:p w14:paraId="0F97821D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сохранение численности контингента, занимающихся по программам спортивной подготовки;</w:t>
            </w:r>
          </w:p>
          <w:p w14:paraId="42674064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спортсменов, которым присвоены спортивные звания и разряды, по видам спорта;</w:t>
            </w:r>
          </w:p>
          <w:p w14:paraId="3436B66E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lastRenderedPageBreak/>
              <w:t>- повышение эффективности использования бюджетных</w:t>
            </w:r>
            <w:r w:rsidRPr="004516C9">
              <w:rPr>
                <w:rFonts w:ascii="Times New Roman" w:hAnsi="Times New Roman"/>
                <w:sz w:val="20"/>
                <w:szCs w:val="20"/>
              </w:rPr>
              <w:t xml:space="preserve"> средств, направляемых на оказание муниципальной поддержки развития физической культуры и спорта; </w:t>
            </w:r>
          </w:p>
          <w:p w14:paraId="32017274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создание эффективной системы управления реализацией муниципальной программы;</w:t>
            </w:r>
          </w:p>
          <w:p w14:paraId="32E8F3FF" w14:textId="41CCAAE5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эффективное управление в сфере физической культуры и спорта Всеволожского муниципального района.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6E1" w14:textId="0A87E75E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lastRenderedPageBreak/>
              <w:t>Снижение качества оказания муниципальных услуг (выполнения работ) в сфере физической культуры и 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9E3AA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38AFB372" w14:textId="2DB210FA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 физической культурой и спортом;</w:t>
            </w:r>
          </w:p>
          <w:p w14:paraId="2A96C3CA" w14:textId="63B6B594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2. Доля занимающихся по программам спортивной подготовки;</w:t>
            </w:r>
          </w:p>
          <w:p w14:paraId="5242B607" w14:textId="44124CBF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4. Количество спортсменов, которым присвоены спортивные звания и разряды, по видам спорта.</w:t>
            </w:r>
          </w:p>
        </w:tc>
      </w:tr>
      <w:tr w:rsidR="004516C9" w:rsidRPr="00CE18A7" w14:paraId="27A75C28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BD876" w14:textId="371856CE" w:rsidR="004516C9" w:rsidRPr="004516C9" w:rsidRDefault="004516C9" w:rsidP="004516C9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1.4.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EDAC" w14:textId="5E7F9DFA" w:rsidR="004516C9" w:rsidRPr="004516C9" w:rsidRDefault="004516C9" w:rsidP="00FF1C0A">
            <w:pPr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Основное мероприятие «Развитие инфраструктуры учреждений физической культуры и спорта»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D89C3" w14:textId="77777777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Отдел физической культуры и спорта администрации </w:t>
            </w:r>
            <w:r w:rsidRPr="004516C9">
              <w:rPr>
                <w:sz w:val="20"/>
                <w:szCs w:val="20"/>
                <w:lang w:eastAsia="en-US"/>
              </w:rPr>
              <w:br/>
              <w:t>МО «Всеволожский муниципальный район» Ленинградской области</w:t>
            </w:r>
          </w:p>
          <w:p w14:paraId="7619D246" w14:textId="026AE03A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4ABC2" w14:textId="746A92B7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13B5" w14:textId="378B62AE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C2327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повышение качества, разнообразия и эффективности услуг в сфере физической культуры и спорта; </w:t>
            </w:r>
          </w:p>
          <w:p w14:paraId="034D6201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доли населения, систематически занимающегося физической культурой и спортом, от общей численности населения Всеволожского района;</w:t>
            </w:r>
          </w:p>
          <w:p w14:paraId="4AB57F74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создание условий для укрепления материально-технической базы учреждений физической культуры и спорта; </w:t>
            </w:r>
          </w:p>
          <w:p w14:paraId="2FE75CBC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граждан, приступивших к сдаче норм ГТО;</w:t>
            </w:r>
          </w:p>
          <w:p w14:paraId="59DD6FBD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сохранение численности контингента, занимающихся по программам спортивной подготовки;</w:t>
            </w:r>
          </w:p>
          <w:p w14:paraId="1F147E87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спортсменов, которым присвоены спортивные звания и разряды, по видам спорта;</w:t>
            </w:r>
          </w:p>
          <w:p w14:paraId="7046C4DA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людей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населения.</w:t>
            </w:r>
          </w:p>
          <w:p w14:paraId="65FAC7CB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t>- повышение эффективности использования бюджетных</w:t>
            </w:r>
            <w:r w:rsidRPr="004516C9">
              <w:rPr>
                <w:rFonts w:ascii="Times New Roman" w:hAnsi="Times New Roman"/>
                <w:sz w:val="20"/>
                <w:szCs w:val="20"/>
              </w:rPr>
              <w:t xml:space="preserve"> средств, направляемых на оказание муниципальной поддержки развития физической культуры и спорта; </w:t>
            </w:r>
          </w:p>
          <w:p w14:paraId="2B26E59D" w14:textId="61A5802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lastRenderedPageBreak/>
              <w:t>- эффективное управление в сфере физической культуры и спорта Всеволожского муниципального района.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3903B" w14:textId="108435F6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lastRenderedPageBreak/>
              <w:t>Невозможность органам управления сферой физической культуры и спорта эффективно исполнять свои функции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09FE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5D0B333B" w14:textId="4183197F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 физической культурой и спортом;</w:t>
            </w:r>
          </w:p>
          <w:p w14:paraId="11B95619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2. Количество граждан, приступивших к сдаче норм ГТО;</w:t>
            </w:r>
          </w:p>
          <w:p w14:paraId="0E28B3A2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3. Доля занимающихся по программам спортивной подготовки;</w:t>
            </w:r>
          </w:p>
          <w:p w14:paraId="4A800A52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4. Количество спортсменов, которым присвоены спортивные звания и разряды, по видам спорта;</w:t>
            </w:r>
          </w:p>
          <w:p w14:paraId="2D18B5AB" w14:textId="5D75F194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5. количество лиц с ограниченными возможностями здоровья и инвалидов, систематически занимающихся физической культурой и спортом.</w:t>
            </w:r>
          </w:p>
          <w:p w14:paraId="5100D2E4" w14:textId="10C1AFCF" w:rsidR="004516C9" w:rsidRPr="004516C9" w:rsidRDefault="004516C9" w:rsidP="00665DE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6. Обеспеченность населения Всеволожского района спортивными сооружениями.</w:t>
            </w:r>
          </w:p>
        </w:tc>
      </w:tr>
      <w:tr w:rsidR="004516C9" w:rsidRPr="00CE18A7" w14:paraId="3583E57A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F5B3" w14:textId="44A9444F" w:rsidR="004516C9" w:rsidRPr="004516C9" w:rsidRDefault="004516C9" w:rsidP="004516C9">
            <w:pPr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1.5.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99F0" w14:textId="3061CC33" w:rsidR="004516C9" w:rsidRPr="004516C9" w:rsidRDefault="00315B5F" w:rsidP="00315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проект «Спорт-норма жизни</w:t>
            </w:r>
            <w:r w:rsidR="004516C9" w:rsidRPr="004516C9">
              <w:rPr>
                <w:sz w:val="20"/>
                <w:szCs w:val="20"/>
              </w:rPr>
              <w:t>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830DC" w14:textId="77777777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 xml:space="preserve">Отдел физической культуры и спорта администрации </w:t>
            </w:r>
            <w:r w:rsidRPr="004516C9">
              <w:rPr>
                <w:sz w:val="20"/>
                <w:szCs w:val="20"/>
                <w:lang w:eastAsia="en-US"/>
              </w:rPr>
              <w:br/>
              <w:t>МО «Всеволожский муниципальный район» Ленинградской области</w:t>
            </w:r>
          </w:p>
          <w:p w14:paraId="1D0551B9" w14:textId="30A73819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EF42" w14:textId="3DB42F90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3BB01" w14:textId="44918306" w:rsidR="004516C9" w:rsidRPr="004516C9" w:rsidRDefault="004516C9" w:rsidP="004516C9">
            <w:pPr>
              <w:ind w:right="-75"/>
              <w:rPr>
                <w:spacing w:val="-4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D7F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сохранение численности контингента, занимающихся по программам спортивной подготовки;</w:t>
            </w:r>
          </w:p>
          <w:p w14:paraId="53F6492F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- увеличение количества спортсменов, которым присвоены спортивные звания и разряды, по видам спорта;</w:t>
            </w:r>
          </w:p>
          <w:p w14:paraId="0CF9CAF1" w14:textId="5C35C9B0" w:rsidR="004516C9" w:rsidRPr="004516C9" w:rsidRDefault="00315B5F" w:rsidP="004516C9">
            <w:pPr>
              <w:pStyle w:val="ConsPlusNormal"/>
              <w:ind w:right="-74"/>
              <w:rPr>
                <w:rFonts w:ascii="Times New Roman" w:hAnsi="Times New Roman" w:cs="Times New Roman"/>
                <w:spacing w:val="-4"/>
                <w:sz w:val="20"/>
              </w:rPr>
            </w:pPr>
            <w:r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E27" w14:textId="6117AE3E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Снижение качества оказания муниципальных услуг (выполнения работ) в сфере физической культуры и 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F2C0A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60C94775" w14:textId="71824108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 физической культурой и спортом;</w:t>
            </w:r>
          </w:p>
          <w:p w14:paraId="0CDAA454" w14:textId="47AF3051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2. Доля занимающихся по программам спортивной подготовки;</w:t>
            </w:r>
          </w:p>
          <w:p w14:paraId="3ADED90C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4. Количество спортсменов, которым присвоены спортивные звания и разряды, по видам спорта;</w:t>
            </w:r>
          </w:p>
          <w:p w14:paraId="1239737C" w14:textId="2D05CFE3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5. количество лиц с ограниченными возможностями здоровья и инвалидов, систематически занимающихся физической культурой и спортом.</w:t>
            </w:r>
          </w:p>
          <w:p w14:paraId="0A568DA0" w14:textId="5304F43B" w:rsidR="004516C9" w:rsidRPr="004516C9" w:rsidRDefault="004516C9" w:rsidP="00665DE9">
            <w:pPr>
              <w:pStyle w:val="ConsPlusCell"/>
              <w:ind w:right="-75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6. Обеспеченность населения Всеволожского района спортивными сооружениями.</w:t>
            </w:r>
          </w:p>
        </w:tc>
      </w:tr>
      <w:tr w:rsidR="004516C9" w:rsidRPr="00CE18A7" w14:paraId="1F86CCBB" w14:textId="73AA5765" w:rsidTr="004E62AA">
        <w:trPr>
          <w:tblCellSpacing w:w="5" w:type="nil"/>
        </w:trPr>
        <w:tc>
          <w:tcPr>
            <w:tcW w:w="16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3DD" w14:textId="2D3F8E3A" w:rsidR="004516C9" w:rsidRPr="004516C9" w:rsidRDefault="00315B5F" w:rsidP="004516C9">
            <w:pPr>
              <w:ind w:right="-75"/>
              <w:rPr>
                <w:b/>
                <w:spacing w:val="-4"/>
                <w:sz w:val="20"/>
                <w:szCs w:val="20"/>
              </w:rPr>
            </w:pPr>
            <w:r>
              <w:rPr>
                <w:b/>
                <w:spacing w:val="-4"/>
                <w:sz w:val="20"/>
                <w:szCs w:val="20"/>
              </w:rPr>
              <w:t>2</w:t>
            </w:r>
            <w:r w:rsidR="004516C9" w:rsidRPr="004516C9">
              <w:rPr>
                <w:b/>
                <w:spacing w:val="-4"/>
                <w:sz w:val="20"/>
                <w:szCs w:val="20"/>
              </w:rPr>
              <w:t>.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 w:rsidR="004516C9" w:rsidRPr="004516C9">
              <w:rPr>
                <w:b/>
                <w:spacing w:val="-4"/>
                <w:sz w:val="20"/>
                <w:szCs w:val="20"/>
              </w:rPr>
              <w:t>Подпрограмма «</w:t>
            </w:r>
            <w:r w:rsidRPr="00315B5F">
              <w:rPr>
                <w:b/>
                <w:spacing w:val="-4"/>
                <w:sz w:val="20"/>
                <w:szCs w:val="20"/>
              </w:rPr>
              <w:t>Развитие сферы туризма и рекреации во Всеволожском муниципальном районе</w:t>
            </w:r>
            <w:r w:rsidR="004516C9" w:rsidRPr="004516C9">
              <w:rPr>
                <w:b/>
                <w:spacing w:val="-4"/>
                <w:sz w:val="20"/>
                <w:szCs w:val="20"/>
              </w:rPr>
              <w:t>»</w:t>
            </w:r>
          </w:p>
        </w:tc>
      </w:tr>
      <w:tr w:rsidR="004516C9" w:rsidRPr="00CE18A7" w14:paraId="00740172" w14:textId="77777777" w:rsidTr="00FF1C0A">
        <w:trPr>
          <w:tblCellSpacing w:w="5" w:type="nil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D470" w14:textId="2110F5E3" w:rsidR="004516C9" w:rsidRPr="004516C9" w:rsidRDefault="00315B5F" w:rsidP="004516C9">
            <w:pPr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907F" w14:textId="32E3823E" w:rsidR="004516C9" w:rsidRPr="004516C9" w:rsidRDefault="00315B5F" w:rsidP="00FF1C0A">
            <w:pPr>
              <w:ind w:right="-8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Основное мероприятие </w:t>
            </w:r>
            <w:r w:rsidR="004516C9" w:rsidRPr="004516C9">
              <w:rPr>
                <w:sz w:val="20"/>
                <w:szCs w:val="20"/>
              </w:rPr>
              <w:t>«Реализация образовательных программ дополнительного образования»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4E05" w14:textId="7B0DF64C" w:rsidR="004516C9" w:rsidRPr="004516C9" w:rsidRDefault="004516C9" w:rsidP="004516C9">
            <w:pPr>
              <w:pStyle w:val="ConsTitle"/>
              <w:widowControl/>
              <w:ind w:right="-74"/>
              <w:rPr>
                <w:rFonts w:ascii="Times New Roman" w:hAnsi="Times New Roman" w:cs="Times New Roman"/>
                <w:lang w:eastAsia="en-US"/>
              </w:rPr>
            </w:pPr>
            <w:r w:rsidRPr="004516C9">
              <w:rPr>
                <w:rFonts w:ascii="Times New Roman" w:hAnsi="Times New Roman" w:cs="Times New Roman"/>
                <w:b w:val="0"/>
                <w:lang w:eastAsia="en-US"/>
              </w:rPr>
              <w:t xml:space="preserve">Отдел физической культуры и спорта администрации МО «Всеволожский муниципальный </w:t>
            </w:r>
            <w:r w:rsidRPr="004516C9">
              <w:rPr>
                <w:rFonts w:ascii="Times New Roman" w:hAnsi="Times New Roman" w:cs="Times New Roman"/>
                <w:b w:val="0"/>
                <w:spacing w:val="-4"/>
                <w:lang w:eastAsia="en-US"/>
              </w:rPr>
              <w:t>район» Ленинградской области; МБУ «Всеволожская спортивная школа Олимпийского резерва»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2F38E" w14:textId="77777777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4AFB" w14:textId="77777777" w:rsidR="004516C9" w:rsidRPr="004516C9" w:rsidRDefault="004516C9" w:rsidP="004516C9">
            <w:pPr>
              <w:ind w:right="-75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Ежегодно, на постоянной основе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2996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повышение эффективности информатизации в сфере физической культуры и спорта.</w:t>
            </w:r>
          </w:p>
          <w:p w14:paraId="632B7745" w14:textId="51EB1666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 xml:space="preserve">- повышение качества, разнообразия и эффективности услуг в сфере физической культуры и спорта; </w:t>
            </w:r>
          </w:p>
          <w:p w14:paraId="59E6545D" w14:textId="77777777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pacing w:val="-4"/>
                <w:sz w:val="20"/>
                <w:szCs w:val="20"/>
              </w:rPr>
              <w:t>- повышение эффективности использования бюджетных</w:t>
            </w:r>
            <w:r w:rsidRPr="004516C9">
              <w:rPr>
                <w:rFonts w:ascii="Times New Roman" w:hAnsi="Times New Roman"/>
                <w:sz w:val="20"/>
                <w:szCs w:val="20"/>
              </w:rPr>
              <w:t xml:space="preserve"> средств, направляемых на оказание муниципальной поддержки развития физической культуры и спорта; </w:t>
            </w:r>
          </w:p>
          <w:p w14:paraId="1DB05A02" w14:textId="0D171FAC" w:rsidR="004516C9" w:rsidRPr="004516C9" w:rsidRDefault="004516C9" w:rsidP="004516C9">
            <w:pPr>
              <w:pStyle w:val="ConsPlusCell"/>
              <w:ind w:hanging="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516C9">
              <w:rPr>
                <w:rFonts w:ascii="Times New Roman" w:hAnsi="Times New Roman"/>
                <w:sz w:val="20"/>
                <w:szCs w:val="20"/>
              </w:rPr>
              <w:t>- создание эффективной системы управления реализацией муниципальной программы.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9C610" w14:textId="4E9C85F5" w:rsidR="004516C9" w:rsidRPr="004516C9" w:rsidRDefault="004516C9" w:rsidP="004516C9">
            <w:pPr>
              <w:ind w:right="-75"/>
              <w:rPr>
                <w:sz w:val="20"/>
                <w:szCs w:val="20"/>
                <w:highlight w:val="yellow"/>
                <w:lang w:eastAsia="en-US"/>
              </w:rPr>
            </w:pPr>
            <w:r w:rsidRPr="004516C9">
              <w:rPr>
                <w:sz w:val="20"/>
                <w:szCs w:val="20"/>
                <w:lang w:eastAsia="en-US"/>
              </w:rPr>
              <w:t>Снижение качества оказания муниципальных услуг (выполнения работ) в сфере физической культуры и спорта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0FDE" w14:textId="77777777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Оказывает влияние на показатели:</w:t>
            </w:r>
          </w:p>
          <w:p w14:paraId="1EF9F2B7" w14:textId="001A6131" w:rsidR="004516C9" w:rsidRPr="004516C9" w:rsidRDefault="004516C9" w:rsidP="004516C9">
            <w:pPr>
              <w:ind w:firstLine="3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1. Доля населения, систематически занимающегося физической культурой и спортом.</w:t>
            </w:r>
          </w:p>
          <w:p w14:paraId="7826B829" w14:textId="7D582ABA" w:rsidR="004516C9" w:rsidRPr="004516C9" w:rsidRDefault="004516C9" w:rsidP="004516C9">
            <w:pPr>
              <w:pStyle w:val="ConsPlusNormal"/>
              <w:ind w:right="-75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</w:tbl>
    <w:p w14:paraId="7D683253" w14:textId="22B5CE26" w:rsidR="003A61C0" w:rsidRDefault="00315B5F" w:rsidP="00315B5F">
      <w:pPr>
        <w:jc w:val="center"/>
        <w:rPr>
          <w:lang w:eastAsia="en-US"/>
        </w:rPr>
      </w:pPr>
      <w:r>
        <w:rPr>
          <w:lang w:eastAsia="en-US"/>
        </w:rPr>
        <w:t>__________________</w:t>
      </w:r>
    </w:p>
    <w:p w14:paraId="215F9809" w14:textId="77777777" w:rsidR="003A61C0" w:rsidRDefault="003A61C0" w:rsidP="003A61C0">
      <w:pPr>
        <w:jc w:val="right"/>
        <w:rPr>
          <w:lang w:eastAsia="en-US"/>
        </w:rPr>
        <w:sectPr w:rsidR="003A61C0" w:rsidSect="003A61C0">
          <w:pgSz w:w="16834" w:h="11909" w:orient="landscape" w:code="9"/>
          <w:pgMar w:top="1134" w:right="567" w:bottom="426" w:left="1134" w:header="720" w:footer="720" w:gutter="0"/>
          <w:cols w:space="708"/>
          <w:noEndnote/>
          <w:docGrid w:linePitch="65"/>
        </w:sectPr>
      </w:pPr>
    </w:p>
    <w:p w14:paraId="6B585647" w14:textId="77777777" w:rsidR="003A61C0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lastRenderedPageBreak/>
        <w:t xml:space="preserve">Приложение № 2 </w:t>
      </w:r>
    </w:p>
    <w:p w14:paraId="338DA3D7" w14:textId="77777777" w:rsidR="00494AC0" w:rsidRPr="00CE18A7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 xml:space="preserve">к </w:t>
      </w:r>
      <w:r>
        <w:rPr>
          <w:lang w:eastAsia="en-US"/>
        </w:rPr>
        <w:t>м</w:t>
      </w:r>
      <w:r w:rsidRPr="00CE18A7">
        <w:rPr>
          <w:lang w:eastAsia="en-US"/>
        </w:rPr>
        <w:t xml:space="preserve">униципальной программе </w:t>
      </w:r>
    </w:p>
    <w:p w14:paraId="5BD35083" w14:textId="77777777" w:rsidR="00494AC0" w:rsidRPr="00494AC0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>«</w:t>
      </w:r>
      <w:r w:rsidRPr="00494AC0">
        <w:rPr>
          <w:lang w:eastAsia="en-US"/>
        </w:rPr>
        <w:t xml:space="preserve">Развитие физической культуры и массового спорта </w:t>
      </w:r>
      <w:r w:rsidRPr="00494AC0">
        <w:rPr>
          <w:lang w:eastAsia="en-US"/>
        </w:rPr>
        <w:br/>
        <w:t>во Всеволожском муниципальном районе Ленинградской области</w:t>
      </w:r>
    </w:p>
    <w:p w14:paraId="54C49086" w14:textId="77777777" w:rsidR="00494AC0" w:rsidRDefault="00494AC0" w:rsidP="00494AC0">
      <w:pPr>
        <w:jc w:val="right"/>
        <w:rPr>
          <w:lang w:eastAsia="en-US"/>
        </w:rPr>
      </w:pPr>
      <w:r w:rsidRPr="00494AC0">
        <w:rPr>
          <w:lang w:eastAsia="en-US"/>
        </w:rPr>
        <w:t>на 2019 - 2021 годы</w:t>
      </w:r>
      <w:r>
        <w:rPr>
          <w:lang w:eastAsia="en-US"/>
        </w:rPr>
        <w:t>»</w:t>
      </w:r>
    </w:p>
    <w:p w14:paraId="357223FA" w14:textId="77777777" w:rsidR="003A61C0" w:rsidRPr="00342B0B" w:rsidRDefault="003A61C0" w:rsidP="003A61C0">
      <w:pPr>
        <w:jc w:val="center"/>
        <w:rPr>
          <w:szCs w:val="28"/>
          <w:lang w:eastAsia="en-US"/>
        </w:rPr>
      </w:pPr>
    </w:p>
    <w:p w14:paraId="76DB05EF" w14:textId="77777777" w:rsidR="003A61C0" w:rsidRDefault="003A61C0" w:rsidP="003A61C0">
      <w:pPr>
        <w:jc w:val="center"/>
        <w:rPr>
          <w:b/>
          <w:szCs w:val="28"/>
          <w:lang w:eastAsia="en-US"/>
        </w:rPr>
      </w:pPr>
      <w:r w:rsidRPr="00342B0B">
        <w:rPr>
          <w:b/>
          <w:szCs w:val="28"/>
          <w:lang w:eastAsia="en-US"/>
        </w:rPr>
        <w:t xml:space="preserve">Сведения о показателях (индикаторах) муниципальной программы </w:t>
      </w:r>
    </w:p>
    <w:p w14:paraId="4B7F930A" w14:textId="77777777" w:rsidR="003A61C0" w:rsidRPr="00342B0B" w:rsidRDefault="003A61C0" w:rsidP="003A61C0">
      <w:pPr>
        <w:jc w:val="center"/>
        <w:rPr>
          <w:b/>
          <w:szCs w:val="28"/>
          <w:lang w:eastAsia="en-US"/>
        </w:rPr>
      </w:pPr>
    </w:p>
    <w:tbl>
      <w:tblPr>
        <w:tblW w:w="10773" w:type="dxa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08"/>
        <w:gridCol w:w="3402"/>
        <w:gridCol w:w="1134"/>
        <w:gridCol w:w="1364"/>
        <w:gridCol w:w="1418"/>
        <w:gridCol w:w="1559"/>
        <w:gridCol w:w="1188"/>
      </w:tblGrid>
      <w:tr w:rsidR="003A61C0" w:rsidRPr="001628D7" w14:paraId="388D7F59" w14:textId="77777777" w:rsidTr="004E6DA8">
        <w:trPr>
          <w:trHeight w:val="400"/>
          <w:jc w:val="center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D227" w14:textId="77777777"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N </w:t>
            </w:r>
            <w:r w:rsidRPr="00342B0B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3151C" w14:textId="77777777"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Показатель (индикатор)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9F39" w14:textId="77777777"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Ед.  измерения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2358E" w14:textId="77777777" w:rsidR="003A61C0" w:rsidRPr="00342B0B" w:rsidRDefault="003A61C0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Значения показателей (индикаторов)</w:t>
            </w:r>
          </w:p>
        </w:tc>
      </w:tr>
      <w:tr w:rsidR="004516C9" w:rsidRPr="001628D7" w14:paraId="5A927D2C" w14:textId="77777777" w:rsidTr="004E6DA8">
        <w:trPr>
          <w:trHeight w:val="800"/>
          <w:jc w:val="center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B4F5A" w14:textId="77777777" w:rsidR="004516C9" w:rsidRPr="00342B0B" w:rsidRDefault="004516C9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FF740" w14:textId="77777777" w:rsidR="004516C9" w:rsidRPr="00342B0B" w:rsidRDefault="004516C9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D3E00" w14:textId="77777777" w:rsidR="004516C9" w:rsidRPr="00342B0B" w:rsidRDefault="004516C9" w:rsidP="003A61C0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04144" w14:textId="12B89746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Базовый период </w:t>
            </w:r>
            <w:r w:rsidRPr="00342B0B">
              <w:rPr>
                <w:sz w:val="20"/>
                <w:szCs w:val="20"/>
                <w:lang w:eastAsia="en-US"/>
              </w:rPr>
              <w:br/>
              <w:t>(01.01.201</w:t>
            </w:r>
            <w:r>
              <w:rPr>
                <w:sz w:val="20"/>
                <w:szCs w:val="20"/>
                <w:lang w:eastAsia="en-US"/>
              </w:rPr>
              <w:t>9</w:t>
            </w:r>
            <w:r w:rsidRPr="00342B0B">
              <w:rPr>
                <w:sz w:val="20"/>
                <w:szCs w:val="20"/>
                <w:lang w:eastAsia="en-US"/>
              </w:rPr>
              <w:t xml:space="preserve"> год)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4C18B" w14:textId="77777777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2019 </w:t>
            </w:r>
          </w:p>
          <w:p w14:paraId="0211C44C" w14:textId="77777777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4011" w14:textId="77777777" w:rsidR="004516C9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2020 </w:t>
            </w:r>
          </w:p>
          <w:p w14:paraId="7E3ACFAC" w14:textId="77777777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8E9C7" w14:textId="77777777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2021</w:t>
            </w:r>
          </w:p>
          <w:p w14:paraId="319FCD44" w14:textId="277D3B7B" w:rsidR="004516C9" w:rsidRPr="00342B0B" w:rsidRDefault="004516C9" w:rsidP="003A61C0">
            <w:pPr>
              <w:pStyle w:val="aff2"/>
              <w:ind w:firstLine="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план</w:t>
            </w:r>
          </w:p>
        </w:tc>
      </w:tr>
      <w:tr w:rsidR="004516C9" w:rsidRPr="001628D7" w14:paraId="40013323" w14:textId="77777777" w:rsidTr="004E6DA8">
        <w:trPr>
          <w:trHeight w:val="185"/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829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4B4E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8C414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1DD1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99A3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03B1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7A06" w14:textId="7F9F8184" w:rsidR="004516C9" w:rsidRPr="0010407C" w:rsidRDefault="004516C9" w:rsidP="003A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</w:tr>
      <w:tr w:rsidR="004516C9" w:rsidRPr="001628D7" w14:paraId="6BBFA302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3A268" w14:textId="77777777" w:rsidR="004516C9" w:rsidRPr="00342B0B" w:rsidRDefault="004516C9" w:rsidP="003A61C0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A1758" w14:textId="27753F7B" w:rsidR="004516C9" w:rsidRPr="00342B0B" w:rsidRDefault="004516C9" w:rsidP="00665DE9">
            <w:pPr>
              <w:rPr>
                <w:rFonts w:eastAsia="Calibri"/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E6137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43113" w14:textId="1236242D" w:rsidR="004516C9" w:rsidRPr="00E37CAC" w:rsidRDefault="0076290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BABA6" w14:textId="1E55DA9E" w:rsidR="004516C9" w:rsidRPr="00E37CAC" w:rsidRDefault="0076290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4E1FC" w14:textId="5EB0A348" w:rsidR="004516C9" w:rsidRPr="00E37CAC" w:rsidRDefault="0076290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44,5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60AF8" w14:textId="3974F0BA" w:rsidR="004516C9" w:rsidRPr="0010407C" w:rsidRDefault="0076290B" w:rsidP="003A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4516C9" w:rsidRPr="001628D7" w14:paraId="3550C8D5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D788A" w14:textId="77777777" w:rsidR="004516C9" w:rsidRPr="00342B0B" w:rsidRDefault="004516C9" w:rsidP="003A61C0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26DE" w14:textId="5C8646A6" w:rsidR="004516C9" w:rsidRPr="00342B0B" w:rsidRDefault="004516C9" w:rsidP="003A61C0">
            <w:pPr>
              <w:spacing w:after="120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</w:rPr>
              <w:t>Количество граждан, приступивших к сдаче норм ГТО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DD93C" w14:textId="43A199CE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38A52" w14:textId="33D70275" w:rsidR="004516C9" w:rsidRPr="00665DE9" w:rsidRDefault="007B1A99" w:rsidP="00665DE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665DE9">
              <w:rPr>
                <w:rFonts w:eastAsia="Calibri"/>
                <w:sz w:val="20"/>
                <w:szCs w:val="20"/>
                <w:lang w:eastAsia="en-US"/>
              </w:rPr>
              <w:t>1</w:t>
            </w:r>
            <w:r w:rsidR="00665DE9" w:rsidRPr="00665DE9">
              <w:rPr>
                <w:rFonts w:eastAsia="Calibri"/>
                <w:sz w:val="20"/>
                <w:szCs w:val="20"/>
                <w:lang w:eastAsia="en-US"/>
              </w:rPr>
              <w:t>5</w:t>
            </w:r>
            <w:r w:rsidRPr="00665DE9">
              <w:rPr>
                <w:rFonts w:eastAsia="Calibri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E361E" w14:textId="1DB6A441" w:rsidR="004516C9" w:rsidRPr="00B27270" w:rsidRDefault="007B1A99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FDEE" w14:textId="02C82384" w:rsidR="004516C9" w:rsidRPr="00B27270" w:rsidRDefault="007B1A99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2000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885C6" w14:textId="53072085" w:rsidR="004516C9" w:rsidRPr="0010407C" w:rsidRDefault="007B1A99" w:rsidP="003A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</w:t>
            </w:r>
          </w:p>
        </w:tc>
      </w:tr>
      <w:tr w:rsidR="004516C9" w:rsidRPr="001628D7" w14:paraId="4EB55A98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6D4A" w14:textId="77777777" w:rsidR="004516C9" w:rsidRPr="00342B0B" w:rsidRDefault="004516C9" w:rsidP="003A61C0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AEE3" w14:textId="265144EB" w:rsidR="004516C9" w:rsidRPr="00342B0B" w:rsidRDefault="004516C9" w:rsidP="003A61C0">
            <w:pPr>
              <w:tabs>
                <w:tab w:val="left" w:pos="318"/>
              </w:tabs>
              <w:rPr>
                <w:rFonts w:eastAsia="Calibri"/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</w:rPr>
              <w:t>Доля занимающихся по программам спортивной подготовки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80FCE" w14:textId="77777777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34DC5" w14:textId="44AD48DD" w:rsidR="004516C9" w:rsidRPr="00665DE9" w:rsidRDefault="00393BDB" w:rsidP="0027074C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B42AD" w14:textId="71D28EEF" w:rsidR="004516C9" w:rsidRPr="00B27270" w:rsidRDefault="00393BD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9C4F5" w14:textId="35C2520C" w:rsidR="004516C9" w:rsidRPr="00B27270" w:rsidRDefault="00393BD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C5AD4" w14:textId="7AD27909" w:rsidR="004516C9" w:rsidRPr="0010407C" w:rsidRDefault="00393BDB" w:rsidP="003A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</w:tr>
      <w:tr w:rsidR="004516C9" w:rsidRPr="001628D7" w14:paraId="5AEFAD69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1626C" w14:textId="77777777" w:rsidR="004516C9" w:rsidRPr="00342B0B" w:rsidRDefault="004516C9" w:rsidP="003A61C0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97D9D" w14:textId="16CDB374" w:rsidR="004516C9" w:rsidRPr="00342B0B" w:rsidRDefault="004516C9" w:rsidP="003A61C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</w:rPr>
              <w:t>Количество спортсменов, которым присвоены спортивные звания и разряды, по видам спорта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4A23D" w14:textId="52D3EEC0" w:rsidR="004516C9" w:rsidRPr="00342B0B" w:rsidRDefault="004516C9" w:rsidP="003A61C0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0CC76" w14:textId="2B661B04" w:rsidR="004516C9" w:rsidRPr="00665DE9" w:rsidRDefault="00393BD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09D97" w14:textId="6D843157" w:rsidR="004516C9" w:rsidRPr="00B27270" w:rsidRDefault="0076290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511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8A71B6" w14:textId="0365BE3C" w:rsidR="004516C9" w:rsidRPr="00B27270" w:rsidRDefault="0076290B" w:rsidP="003A61C0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620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17DF" w14:textId="713FBF5D" w:rsidR="004516C9" w:rsidRPr="0010407C" w:rsidRDefault="0076290B" w:rsidP="003A61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630</w:t>
            </w:r>
          </w:p>
        </w:tc>
      </w:tr>
      <w:tr w:rsidR="0076290B" w:rsidRPr="001628D7" w14:paraId="024E642D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C8876" w14:textId="77777777" w:rsidR="0076290B" w:rsidRPr="00342B0B" w:rsidRDefault="0076290B" w:rsidP="0076290B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DF40" w14:textId="58112B99" w:rsidR="0076290B" w:rsidRPr="00342B0B" w:rsidRDefault="0076290B" w:rsidP="00665DE9">
            <w:pPr>
              <w:spacing w:after="120"/>
              <w:ind w:right="-75"/>
              <w:rPr>
                <w:i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К</w:t>
            </w:r>
            <w:r w:rsidRPr="004516C9">
              <w:rPr>
                <w:sz w:val="20"/>
                <w:szCs w:val="20"/>
              </w:rPr>
              <w:t>оличество лиц с ограниченными возможностями здоровья и инвалидов, систематически занимающихся физической культурой и спортом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05F90" w14:textId="5A86B334" w:rsidR="0076290B" w:rsidRPr="00342B0B" w:rsidRDefault="0076290B" w:rsidP="0076290B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чел.</w:t>
            </w:r>
            <w:r w:rsidRPr="00342B0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ECB76" w14:textId="790AF6CB" w:rsidR="0076290B" w:rsidRPr="00B27270" w:rsidRDefault="00393BDB" w:rsidP="00E15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4186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57E4" w14:textId="6D9B764F" w:rsidR="0076290B" w:rsidRPr="00B27270" w:rsidRDefault="0076290B" w:rsidP="00E15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90B">
              <w:rPr>
                <w:rFonts w:eastAsia="Calibri"/>
                <w:sz w:val="20"/>
                <w:szCs w:val="20"/>
                <w:lang w:eastAsia="en-US"/>
              </w:rPr>
              <w:t>4935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A07F" w14:textId="37E9B760" w:rsidR="0076290B" w:rsidRPr="00B27270" w:rsidRDefault="0076290B" w:rsidP="00E15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90B">
              <w:rPr>
                <w:rFonts w:eastAsia="Calibri"/>
                <w:sz w:val="20"/>
                <w:szCs w:val="20"/>
                <w:lang w:eastAsia="en-US"/>
              </w:rPr>
              <w:t>5115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6B5F0" w14:textId="1C2CB8B1" w:rsidR="0076290B" w:rsidRPr="0076290B" w:rsidRDefault="0076290B" w:rsidP="00E156D5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76290B">
              <w:rPr>
                <w:rFonts w:eastAsia="Calibri"/>
                <w:sz w:val="20"/>
                <w:szCs w:val="20"/>
                <w:lang w:eastAsia="en-US"/>
              </w:rPr>
              <w:t>5305</w:t>
            </w:r>
          </w:p>
        </w:tc>
      </w:tr>
      <w:tr w:rsidR="0076290B" w:rsidRPr="001628D7" w14:paraId="141741A8" w14:textId="77777777" w:rsidTr="00CC0D46">
        <w:trPr>
          <w:jc w:val="center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5B75E" w14:textId="77777777" w:rsidR="0076290B" w:rsidRPr="00342B0B" w:rsidRDefault="0076290B" w:rsidP="0076290B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47F1" w14:textId="1C4B1E17" w:rsidR="0076290B" w:rsidRPr="00342B0B" w:rsidRDefault="0076290B" w:rsidP="00665DE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4516C9">
              <w:rPr>
                <w:sz w:val="20"/>
                <w:szCs w:val="20"/>
              </w:rPr>
              <w:t>Обеспеченность населения Всеволожского района спортивными сооружениями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CB214" w14:textId="68434706" w:rsidR="0076290B" w:rsidRPr="00342B0B" w:rsidRDefault="00665DE9" w:rsidP="0076290B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85C25" w14:textId="1A5D5627" w:rsidR="0076290B" w:rsidRPr="007F26D4" w:rsidRDefault="0027074C" w:rsidP="00762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3B7BB" w14:textId="09BEE226" w:rsidR="0076290B" w:rsidRPr="007F26D4" w:rsidRDefault="0027074C" w:rsidP="00762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644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C54EE" w14:textId="7AF68652" w:rsidR="0076290B" w:rsidRPr="007F26D4" w:rsidRDefault="0027074C" w:rsidP="0076290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653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BCDC" w14:textId="5E8BF2AB" w:rsidR="0076290B" w:rsidRPr="0010407C" w:rsidRDefault="0027074C" w:rsidP="007629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661</w:t>
            </w:r>
          </w:p>
        </w:tc>
      </w:tr>
    </w:tbl>
    <w:p w14:paraId="41FD51B7" w14:textId="77777777" w:rsidR="00FF1C0A" w:rsidRDefault="00FF1C0A" w:rsidP="003A61C0">
      <w:pPr>
        <w:jc w:val="right"/>
        <w:rPr>
          <w:lang w:eastAsia="en-US"/>
        </w:rPr>
      </w:pPr>
    </w:p>
    <w:p w14:paraId="5E4904A6" w14:textId="77777777" w:rsidR="004E6DA8" w:rsidRDefault="004E6DA8" w:rsidP="004E6DA8">
      <w:pPr>
        <w:jc w:val="center"/>
      </w:pPr>
      <w:r>
        <w:rPr>
          <w:lang w:eastAsia="en-US"/>
        </w:rPr>
        <w:t>___________________</w:t>
      </w:r>
    </w:p>
    <w:p w14:paraId="5B0903EB" w14:textId="77777777" w:rsidR="004E6DA8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br w:type="page"/>
      </w:r>
    </w:p>
    <w:p w14:paraId="6870F3EB" w14:textId="77777777" w:rsidR="004E6DA8" w:rsidRDefault="004E6DA8" w:rsidP="003A61C0">
      <w:pPr>
        <w:jc w:val="right"/>
        <w:rPr>
          <w:lang w:eastAsia="en-US"/>
        </w:rPr>
        <w:sectPr w:rsidR="004E6DA8" w:rsidSect="004E6DA8">
          <w:headerReference w:type="default" r:id="rId12"/>
          <w:footerReference w:type="default" r:id="rId13"/>
          <w:pgSz w:w="11906" w:h="16838"/>
          <w:pgMar w:top="851" w:right="567" w:bottom="851" w:left="425" w:header="709" w:footer="164" w:gutter="0"/>
          <w:cols w:space="708"/>
          <w:docGrid w:linePitch="360"/>
        </w:sectPr>
      </w:pPr>
    </w:p>
    <w:p w14:paraId="7C4FF1CE" w14:textId="21FC55B6" w:rsidR="004E6DA8" w:rsidRDefault="004E6DA8" w:rsidP="003A61C0">
      <w:pPr>
        <w:jc w:val="right"/>
        <w:rPr>
          <w:lang w:eastAsia="en-US"/>
        </w:rPr>
      </w:pPr>
    </w:p>
    <w:p w14:paraId="3CEBAC7D" w14:textId="03E827EA" w:rsidR="003A61C0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t xml:space="preserve">Приложение № </w:t>
      </w:r>
      <w:r>
        <w:rPr>
          <w:lang w:eastAsia="en-US"/>
        </w:rPr>
        <w:t>3</w:t>
      </w:r>
      <w:r w:rsidRPr="00CE18A7">
        <w:rPr>
          <w:lang w:eastAsia="en-US"/>
        </w:rPr>
        <w:t xml:space="preserve"> </w:t>
      </w:r>
    </w:p>
    <w:p w14:paraId="23524C6F" w14:textId="77777777" w:rsidR="00494AC0" w:rsidRPr="00CE18A7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 xml:space="preserve">к </w:t>
      </w:r>
      <w:r>
        <w:rPr>
          <w:lang w:eastAsia="en-US"/>
        </w:rPr>
        <w:t>м</w:t>
      </w:r>
      <w:r w:rsidRPr="00CE18A7">
        <w:rPr>
          <w:lang w:eastAsia="en-US"/>
        </w:rPr>
        <w:t xml:space="preserve">униципальной программе </w:t>
      </w:r>
    </w:p>
    <w:p w14:paraId="274B04FC" w14:textId="77777777" w:rsidR="00494AC0" w:rsidRPr="00494AC0" w:rsidRDefault="00494AC0" w:rsidP="00494AC0">
      <w:pPr>
        <w:jc w:val="right"/>
        <w:rPr>
          <w:lang w:eastAsia="en-US"/>
        </w:rPr>
      </w:pPr>
      <w:r w:rsidRPr="00CE18A7">
        <w:rPr>
          <w:lang w:eastAsia="en-US"/>
        </w:rPr>
        <w:t>«</w:t>
      </w:r>
      <w:r w:rsidRPr="00494AC0">
        <w:rPr>
          <w:lang w:eastAsia="en-US"/>
        </w:rPr>
        <w:t xml:space="preserve">Развитие физической культуры и массового спорта </w:t>
      </w:r>
      <w:r w:rsidRPr="00494AC0">
        <w:rPr>
          <w:lang w:eastAsia="en-US"/>
        </w:rPr>
        <w:br/>
        <w:t>во Всеволожском муниципальном районе Ленинградской области</w:t>
      </w:r>
    </w:p>
    <w:p w14:paraId="040AF60B" w14:textId="77777777" w:rsidR="00494AC0" w:rsidRDefault="00494AC0" w:rsidP="00494AC0">
      <w:pPr>
        <w:jc w:val="right"/>
        <w:rPr>
          <w:lang w:eastAsia="en-US"/>
        </w:rPr>
      </w:pPr>
      <w:r w:rsidRPr="00494AC0">
        <w:rPr>
          <w:lang w:eastAsia="en-US"/>
        </w:rPr>
        <w:t>на 2019 - 2021 годы</w:t>
      </w:r>
      <w:r>
        <w:rPr>
          <w:lang w:eastAsia="en-US"/>
        </w:rPr>
        <w:t>»</w:t>
      </w:r>
    </w:p>
    <w:p w14:paraId="18D409BE" w14:textId="77777777" w:rsidR="003A61C0" w:rsidRPr="00CE18A7" w:rsidRDefault="003A61C0" w:rsidP="003A61C0">
      <w:pPr>
        <w:jc w:val="center"/>
        <w:rPr>
          <w:szCs w:val="22"/>
          <w:lang w:eastAsia="en-US"/>
        </w:rPr>
      </w:pPr>
    </w:p>
    <w:p w14:paraId="19867D31" w14:textId="77777777" w:rsidR="003A61C0" w:rsidRPr="007C20F2" w:rsidRDefault="003A61C0" w:rsidP="003A61C0">
      <w:pPr>
        <w:jc w:val="center"/>
        <w:rPr>
          <w:b/>
          <w:lang w:eastAsia="en-US"/>
        </w:rPr>
      </w:pPr>
      <w:r w:rsidRPr="007C20F2">
        <w:rPr>
          <w:b/>
        </w:rPr>
        <w:t xml:space="preserve">Сведения о порядке сбора информации и методике расчета показателя (идентификатора) </w:t>
      </w:r>
      <w:r w:rsidRPr="007C20F2">
        <w:rPr>
          <w:b/>
          <w:lang w:eastAsia="en-US"/>
        </w:rPr>
        <w:t>муниципальной программы</w:t>
      </w:r>
    </w:p>
    <w:p w14:paraId="577D78FF" w14:textId="77777777" w:rsidR="003A61C0" w:rsidRPr="00CE18A7" w:rsidRDefault="003A61C0" w:rsidP="003A61C0">
      <w:pPr>
        <w:jc w:val="center"/>
        <w:rPr>
          <w:szCs w:val="22"/>
          <w:lang w:eastAsia="en-US"/>
        </w:rPr>
      </w:pPr>
    </w:p>
    <w:tbl>
      <w:tblPr>
        <w:tblW w:w="15938" w:type="dxa"/>
        <w:tblCellSpacing w:w="5" w:type="nil"/>
        <w:tblInd w:w="-5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76"/>
        <w:gridCol w:w="1704"/>
        <w:gridCol w:w="722"/>
        <w:gridCol w:w="1726"/>
        <w:gridCol w:w="1260"/>
        <w:gridCol w:w="3446"/>
        <w:gridCol w:w="1134"/>
        <w:gridCol w:w="2153"/>
        <w:gridCol w:w="1839"/>
        <w:gridCol w:w="1378"/>
      </w:tblGrid>
      <w:tr w:rsidR="003A61C0" w:rsidRPr="00CE18A7" w14:paraId="76BA6C55" w14:textId="77777777" w:rsidTr="0076290B">
        <w:trPr>
          <w:trHeight w:val="1120"/>
          <w:tblCellSpacing w:w="5" w:type="nil"/>
        </w:trPr>
        <w:tc>
          <w:tcPr>
            <w:tcW w:w="576" w:type="dxa"/>
            <w:vAlign w:val="center"/>
          </w:tcPr>
          <w:p w14:paraId="0397B152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N </w:t>
            </w:r>
            <w:r w:rsidRPr="00342B0B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704" w:type="dxa"/>
            <w:vAlign w:val="center"/>
          </w:tcPr>
          <w:p w14:paraId="6D7A52BB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Наименование показателя</w:t>
            </w:r>
          </w:p>
        </w:tc>
        <w:tc>
          <w:tcPr>
            <w:tcW w:w="722" w:type="dxa"/>
            <w:vAlign w:val="center"/>
          </w:tcPr>
          <w:p w14:paraId="08C4B5C4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Ед. изм.</w:t>
            </w:r>
          </w:p>
        </w:tc>
        <w:tc>
          <w:tcPr>
            <w:tcW w:w="1726" w:type="dxa"/>
            <w:vAlign w:val="center"/>
          </w:tcPr>
          <w:p w14:paraId="7D7DCDFB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Определение показателя </w:t>
            </w:r>
          </w:p>
        </w:tc>
        <w:tc>
          <w:tcPr>
            <w:tcW w:w="1260" w:type="dxa"/>
            <w:vAlign w:val="center"/>
          </w:tcPr>
          <w:p w14:paraId="5E5415B6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Временные характеристики </w:t>
            </w:r>
          </w:p>
        </w:tc>
        <w:tc>
          <w:tcPr>
            <w:tcW w:w="3446" w:type="dxa"/>
            <w:vAlign w:val="center"/>
          </w:tcPr>
          <w:p w14:paraId="5AD1C6F3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Алгоритм формирования (формула) показателя и методические пояснения </w:t>
            </w:r>
          </w:p>
        </w:tc>
        <w:tc>
          <w:tcPr>
            <w:tcW w:w="1134" w:type="dxa"/>
            <w:vAlign w:val="center"/>
          </w:tcPr>
          <w:p w14:paraId="3CCA3E55" w14:textId="77777777" w:rsidR="003A61C0" w:rsidRPr="00342B0B" w:rsidRDefault="003A61C0" w:rsidP="003A61C0">
            <w:pPr>
              <w:ind w:right="-93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Базовые показатели</w:t>
            </w:r>
          </w:p>
        </w:tc>
        <w:tc>
          <w:tcPr>
            <w:tcW w:w="2153" w:type="dxa"/>
            <w:vAlign w:val="center"/>
          </w:tcPr>
          <w:p w14:paraId="35C6057E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Метод сбора и индекс формы отчетности</w:t>
            </w:r>
          </w:p>
        </w:tc>
        <w:tc>
          <w:tcPr>
            <w:tcW w:w="1839" w:type="dxa"/>
            <w:vAlign w:val="center"/>
          </w:tcPr>
          <w:p w14:paraId="08CD789C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Объект наблюдения </w:t>
            </w:r>
          </w:p>
        </w:tc>
        <w:tc>
          <w:tcPr>
            <w:tcW w:w="1378" w:type="dxa"/>
            <w:vAlign w:val="center"/>
          </w:tcPr>
          <w:p w14:paraId="4D98B73D" w14:textId="77777777" w:rsidR="003A61C0" w:rsidRPr="00342B0B" w:rsidRDefault="003A61C0" w:rsidP="003A61C0">
            <w:pPr>
              <w:ind w:right="23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Охват совокупности</w:t>
            </w:r>
          </w:p>
        </w:tc>
      </w:tr>
      <w:tr w:rsidR="003A61C0" w:rsidRPr="00CE18A7" w14:paraId="4F702E48" w14:textId="77777777" w:rsidTr="0076290B">
        <w:trPr>
          <w:trHeight w:val="99"/>
          <w:tblCellSpacing w:w="5" w:type="nil"/>
        </w:trPr>
        <w:tc>
          <w:tcPr>
            <w:tcW w:w="576" w:type="dxa"/>
          </w:tcPr>
          <w:p w14:paraId="68DAFC87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04" w:type="dxa"/>
          </w:tcPr>
          <w:p w14:paraId="3416A66E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22" w:type="dxa"/>
          </w:tcPr>
          <w:p w14:paraId="63FB8634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26" w:type="dxa"/>
          </w:tcPr>
          <w:p w14:paraId="4358543A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60" w:type="dxa"/>
          </w:tcPr>
          <w:p w14:paraId="2EA41F05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46" w:type="dxa"/>
          </w:tcPr>
          <w:p w14:paraId="6946D682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34" w:type="dxa"/>
          </w:tcPr>
          <w:p w14:paraId="5DA0354E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153" w:type="dxa"/>
          </w:tcPr>
          <w:p w14:paraId="6629E9BE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839" w:type="dxa"/>
          </w:tcPr>
          <w:p w14:paraId="70F91A40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378" w:type="dxa"/>
          </w:tcPr>
          <w:p w14:paraId="1F710F99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4516C9" w:rsidRPr="00CE18A7" w14:paraId="37C24CA1" w14:textId="77777777" w:rsidTr="00665DE9">
        <w:trPr>
          <w:trHeight w:val="2523"/>
          <w:tblCellSpacing w:w="5" w:type="nil"/>
        </w:trPr>
        <w:tc>
          <w:tcPr>
            <w:tcW w:w="576" w:type="dxa"/>
          </w:tcPr>
          <w:p w14:paraId="31BBFEDD" w14:textId="4FB2C404" w:rsidR="004516C9" w:rsidRPr="00342B0B" w:rsidRDefault="004516C9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4" w:type="dxa"/>
          </w:tcPr>
          <w:p w14:paraId="142D2B3F" w14:textId="295AB70F" w:rsidR="004516C9" w:rsidRPr="00342B0B" w:rsidRDefault="004516C9" w:rsidP="00665DE9">
            <w:pPr>
              <w:pStyle w:val="ConsPlusNormal"/>
              <w:ind w:right="-75"/>
              <w:rPr>
                <w:rFonts w:ascii="Times New Roman" w:hAnsi="Times New Roman" w:cs="Times New Roman"/>
              </w:rPr>
            </w:pPr>
            <w:r w:rsidRPr="004516C9">
              <w:rPr>
                <w:rFonts w:ascii="Times New Roman" w:hAnsi="Times New Roman" w:cs="Times New Roman"/>
                <w:sz w:val="20"/>
              </w:rPr>
              <w:t xml:space="preserve">Доля населения, систематически занимающегося физической культурой и спортом </w:t>
            </w:r>
          </w:p>
        </w:tc>
        <w:tc>
          <w:tcPr>
            <w:tcW w:w="722" w:type="dxa"/>
          </w:tcPr>
          <w:p w14:paraId="23E0C3E4" w14:textId="77777777" w:rsidR="004516C9" w:rsidRPr="00342B0B" w:rsidRDefault="004516C9" w:rsidP="004516C9">
            <w:pPr>
              <w:spacing w:after="120"/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6" w:type="dxa"/>
          </w:tcPr>
          <w:p w14:paraId="00C7B78E" w14:textId="77777777" w:rsidR="004516C9" w:rsidRPr="00342B0B" w:rsidRDefault="004516C9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В разрезе общего количества жителей, проживающих в МО «Всеволожский муниципальный район» ЛО и посещающих библиотеки</w:t>
            </w:r>
          </w:p>
        </w:tc>
        <w:tc>
          <w:tcPr>
            <w:tcW w:w="1260" w:type="dxa"/>
          </w:tcPr>
          <w:p w14:paraId="08D97F22" w14:textId="77777777" w:rsidR="004516C9" w:rsidRPr="00342B0B" w:rsidRDefault="004516C9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Периодичность: годовая</w:t>
            </w:r>
          </w:p>
        </w:tc>
        <w:tc>
          <w:tcPr>
            <w:tcW w:w="3446" w:type="dxa"/>
          </w:tcPr>
          <w:p w14:paraId="1AEEE5D7" w14:textId="77777777" w:rsidR="004516C9" w:rsidRPr="000C4847" w:rsidRDefault="004516C9" w:rsidP="004516C9">
            <w:pPr>
              <w:rPr>
                <w:b/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Показатель рассчитывается </w:t>
            </w:r>
            <w:r w:rsidRPr="000C4847">
              <w:rPr>
                <w:sz w:val="20"/>
                <w:szCs w:val="20"/>
              </w:rPr>
              <w:br/>
              <w:t>по формуле:</w:t>
            </w:r>
            <w:r w:rsidRPr="000C4847">
              <w:rPr>
                <w:b/>
                <w:sz w:val="20"/>
                <w:szCs w:val="20"/>
              </w:rPr>
              <w:t xml:space="preserve"> </w:t>
            </w:r>
          </w:p>
          <w:p w14:paraId="59F427B5" w14:textId="77777777" w:rsidR="004516C9" w:rsidRPr="000C4847" w:rsidRDefault="004516C9" w:rsidP="004516C9">
            <w:pPr>
              <w:rPr>
                <w:b/>
                <w:sz w:val="20"/>
                <w:szCs w:val="20"/>
              </w:rPr>
            </w:pPr>
            <w:r w:rsidRPr="000C4847">
              <w:rPr>
                <w:b/>
                <w:sz w:val="20"/>
                <w:szCs w:val="20"/>
              </w:rPr>
              <w:t>Дох =Ч общ: Н общ х 100</w:t>
            </w:r>
          </w:p>
          <w:p w14:paraId="06A42E9A" w14:textId="77777777" w:rsidR="004516C9" w:rsidRPr="000C4847" w:rsidRDefault="004516C9" w:rsidP="004516C9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>Где:</w:t>
            </w:r>
          </w:p>
          <w:p w14:paraId="639C6BA9" w14:textId="106B3CD0" w:rsidR="004516C9" w:rsidRPr="000C4847" w:rsidRDefault="004516C9" w:rsidP="004516C9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Д </w:t>
            </w:r>
            <w:proofErr w:type="spellStart"/>
            <w:proofErr w:type="gramStart"/>
            <w:r w:rsidRPr="000C4847">
              <w:rPr>
                <w:sz w:val="20"/>
                <w:szCs w:val="20"/>
              </w:rPr>
              <w:t>охв</w:t>
            </w:r>
            <w:proofErr w:type="spellEnd"/>
            <w:r w:rsidRPr="000C4847">
              <w:rPr>
                <w:sz w:val="20"/>
                <w:szCs w:val="20"/>
              </w:rPr>
              <w:t>.-</w:t>
            </w:r>
            <w:proofErr w:type="gramEnd"/>
            <w:r w:rsidRPr="000C4847">
              <w:rPr>
                <w:sz w:val="20"/>
                <w:szCs w:val="20"/>
              </w:rPr>
              <w:t xml:space="preserve"> доля населения</w:t>
            </w:r>
            <w:r w:rsidR="000C4847" w:rsidRPr="000C4847">
              <w:rPr>
                <w:sz w:val="20"/>
                <w:szCs w:val="20"/>
              </w:rPr>
              <w:t>, систематически занимающая</w:t>
            </w:r>
            <w:r w:rsidRPr="000C4847">
              <w:rPr>
                <w:sz w:val="20"/>
                <w:szCs w:val="20"/>
              </w:rPr>
              <w:t xml:space="preserve"> </w:t>
            </w:r>
            <w:r w:rsidR="000C4847" w:rsidRPr="000C4847">
              <w:rPr>
                <w:sz w:val="20"/>
                <w:szCs w:val="20"/>
              </w:rPr>
              <w:t>физической культурой и спортом</w:t>
            </w:r>
            <w:r w:rsidRPr="000C4847">
              <w:rPr>
                <w:sz w:val="20"/>
                <w:szCs w:val="20"/>
              </w:rPr>
              <w:t xml:space="preserve"> </w:t>
            </w:r>
          </w:p>
          <w:p w14:paraId="02DB288F" w14:textId="6D9078FD" w:rsidR="004516C9" w:rsidRPr="000C4847" w:rsidRDefault="004516C9" w:rsidP="004516C9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Ч общ. - общее количество </w:t>
            </w:r>
            <w:r w:rsidR="000C4847" w:rsidRPr="000C4847">
              <w:rPr>
                <w:sz w:val="20"/>
                <w:szCs w:val="20"/>
              </w:rPr>
              <w:t>систематически занимающая физической культурой и спортом</w:t>
            </w:r>
          </w:p>
          <w:p w14:paraId="2CAFBA96" w14:textId="77777777" w:rsidR="004516C9" w:rsidRPr="00342B0B" w:rsidRDefault="004516C9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 w:rsidRPr="000C4847">
              <w:rPr>
                <w:sz w:val="20"/>
                <w:szCs w:val="20"/>
              </w:rPr>
              <w:t>Н общ. - количество населения</w:t>
            </w:r>
          </w:p>
        </w:tc>
        <w:tc>
          <w:tcPr>
            <w:tcW w:w="1134" w:type="dxa"/>
          </w:tcPr>
          <w:p w14:paraId="6C95CEA7" w14:textId="45D47598" w:rsidR="004516C9" w:rsidRPr="00342B0B" w:rsidRDefault="00CC0D46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2153" w:type="dxa"/>
          </w:tcPr>
          <w:p w14:paraId="4A25DC6C" w14:textId="2AD95194" w:rsidR="004516C9" w:rsidRPr="00FF1C0A" w:rsidRDefault="004516C9" w:rsidP="00FF1C0A">
            <w:pPr>
              <w:spacing w:after="120"/>
              <w:ind w:right="-99"/>
              <w:rPr>
                <w:sz w:val="20"/>
                <w:szCs w:val="20"/>
                <w:lang w:eastAsia="en-US"/>
              </w:rPr>
            </w:pPr>
            <w:r w:rsidRPr="00FF1C0A">
              <w:rPr>
                <w:sz w:val="20"/>
                <w:szCs w:val="20"/>
                <w:lang w:eastAsia="en-US"/>
              </w:rPr>
              <w:t xml:space="preserve">Показатель рассчитывается </w:t>
            </w:r>
            <w:r w:rsidRPr="00FF1C0A">
              <w:rPr>
                <w:sz w:val="20"/>
                <w:szCs w:val="20"/>
                <w:lang w:eastAsia="en-US"/>
              </w:rPr>
              <w:br/>
              <w:t xml:space="preserve">в соответствии </w:t>
            </w:r>
            <w:r w:rsidRPr="00FF1C0A">
              <w:rPr>
                <w:sz w:val="20"/>
                <w:szCs w:val="20"/>
                <w:lang w:eastAsia="en-US"/>
              </w:rPr>
              <w:br/>
              <w:t>с данными государст</w:t>
            </w:r>
            <w:r w:rsidR="00370327">
              <w:rPr>
                <w:sz w:val="20"/>
                <w:szCs w:val="20"/>
                <w:lang w:eastAsia="en-US"/>
              </w:rPr>
              <w:t>венной статистической формой 1-</w:t>
            </w:r>
            <w:r w:rsidR="00F0143F" w:rsidRPr="00FF1C0A">
              <w:rPr>
                <w:sz w:val="20"/>
                <w:szCs w:val="20"/>
                <w:lang w:eastAsia="en-US"/>
              </w:rPr>
              <w:t>ФК</w:t>
            </w:r>
            <w:r w:rsidR="00FF1C0A" w:rsidRPr="00FF1C0A">
              <w:rPr>
                <w:sz w:val="20"/>
                <w:szCs w:val="20"/>
                <w:lang w:eastAsia="en-US"/>
              </w:rPr>
              <w:t xml:space="preserve">, </w:t>
            </w:r>
            <w:r w:rsidR="00FF1C0A" w:rsidRPr="00FF1C0A">
              <w:rPr>
                <w:color w:val="000000"/>
                <w:sz w:val="20"/>
                <w:szCs w:val="20"/>
              </w:rPr>
              <w:t>утвержденной Приказом Росстата от 27.03.2019 № 172</w:t>
            </w:r>
          </w:p>
        </w:tc>
        <w:tc>
          <w:tcPr>
            <w:tcW w:w="1839" w:type="dxa"/>
          </w:tcPr>
          <w:p w14:paraId="2985E989" w14:textId="5FAF2236" w:rsidR="004516C9" w:rsidRPr="00342B0B" w:rsidRDefault="00F0143F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Учреждения сферы физической культуры и спорта различной ведомственной принадлежности, </w:t>
            </w:r>
            <w:r w:rsidRPr="00342B0B">
              <w:rPr>
                <w:sz w:val="20"/>
                <w:szCs w:val="20"/>
                <w:lang w:eastAsia="en-US"/>
              </w:rPr>
              <w:t>городски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42B0B">
              <w:rPr>
                <w:sz w:val="20"/>
                <w:szCs w:val="20"/>
                <w:lang w:eastAsia="en-US"/>
              </w:rPr>
              <w:t xml:space="preserve"> </w:t>
            </w:r>
            <w:r w:rsidRPr="00342B0B">
              <w:rPr>
                <w:sz w:val="20"/>
                <w:szCs w:val="20"/>
                <w:lang w:eastAsia="en-US"/>
              </w:rPr>
              <w:br/>
              <w:t>и сельски</w:t>
            </w:r>
            <w:r>
              <w:rPr>
                <w:sz w:val="20"/>
                <w:szCs w:val="20"/>
                <w:lang w:eastAsia="en-US"/>
              </w:rPr>
              <w:t xml:space="preserve">е </w:t>
            </w:r>
            <w:r w:rsidRPr="00342B0B">
              <w:rPr>
                <w:sz w:val="20"/>
                <w:szCs w:val="20"/>
                <w:lang w:eastAsia="en-US"/>
              </w:rPr>
              <w:t>поселени</w:t>
            </w:r>
            <w:r>
              <w:rPr>
                <w:sz w:val="20"/>
                <w:szCs w:val="20"/>
                <w:lang w:eastAsia="en-US"/>
              </w:rPr>
              <w:t xml:space="preserve">я </w:t>
            </w:r>
            <w:r w:rsidRPr="00342B0B">
              <w:rPr>
                <w:sz w:val="20"/>
                <w:szCs w:val="20"/>
                <w:lang w:eastAsia="en-US"/>
              </w:rPr>
              <w:t>МО «Всеволожский муниципальный район» ЛО</w:t>
            </w:r>
          </w:p>
        </w:tc>
        <w:tc>
          <w:tcPr>
            <w:tcW w:w="1378" w:type="dxa"/>
          </w:tcPr>
          <w:p w14:paraId="115CFF7E" w14:textId="77777777" w:rsidR="004516C9" w:rsidRPr="00342B0B" w:rsidRDefault="004516C9" w:rsidP="004516C9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  <w:tr w:rsidR="00F0143F" w:rsidRPr="00CE18A7" w14:paraId="7D57BA2A" w14:textId="77777777" w:rsidTr="0076290B">
        <w:trPr>
          <w:trHeight w:val="3535"/>
          <w:tblCellSpacing w:w="5" w:type="nil"/>
        </w:trPr>
        <w:tc>
          <w:tcPr>
            <w:tcW w:w="576" w:type="dxa"/>
          </w:tcPr>
          <w:p w14:paraId="2B7E52CD" w14:textId="73D2B3B1" w:rsidR="00F0143F" w:rsidRPr="00342B0B" w:rsidRDefault="004E3B21" w:rsidP="00F0143F">
            <w:pPr>
              <w:spacing w:after="120"/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2.</w:t>
            </w:r>
            <w:r w:rsidR="00F0143F" w:rsidRPr="00342B0B"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4" w:type="dxa"/>
          </w:tcPr>
          <w:p w14:paraId="283B4C34" w14:textId="04A9218C" w:rsidR="00F0143F" w:rsidRPr="00342B0B" w:rsidRDefault="00F0143F" w:rsidP="00FF1C0A">
            <w:pPr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Количество граждан, приступивших к сдаче норм ГТО</w:t>
            </w:r>
          </w:p>
        </w:tc>
        <w:tc>
          <w:tcPr>
            <w:tcW w:w="722" w:type="dxa"/>
          </w:tcPr>
          <w:p w14:paraId="05E7368B" w14:textId="01E1CBD7" w:rsidR="00F0143F" w:rsidRPr="00342B0B" w:rsidRDefault="00F0143F" w:rsidP="00F0143F">
            <w:pPr>
              <w:spacing w:after="120"/>
              <w:ind w:left="-51" w:right="-7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726" w:type="dxa"/>
          </w:tcPr>
          <w:p w14:paraId="12242932" w14:textId="0046B1BF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Показатель отражает количество человек, приступивших к сдаче норм ГТО в отчетном году</w:t>
            </w:r>
          </w:p>
        </w:tc>
        <w:tc>
          <w:tcPr>
            <w:tcW w:w="1260" w:type="dxa"/>
          </w:tcPr>
          <w:p w14:paraId="104D2D92" w14:textId="77777777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Периодичность: годовая</w:t>
            </w:r>
          </w:p>
        </w:tc>
        <w:tc>
          <w:tcPr>
            <w:tcW w:w="3446" w:type="dxa"/>
          </w:tcPr>
          <w:p w14:paraId="52E97EE6" w14:textId="5A48521D" w:rsidR="00F0143F" w:rsidRPr="004516C9" w:rsidRDefault="00F0143F" w:rsidP="00F0143F">
            <w:pPr>
              <w:spacing w:after="120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134" w:type="dxa"/>
          </w:tcPr>
          <w:p w14:paraId="62B629F9" w14:textId="3D5DDC95" w:rsidR="00F0143F" w:rsidRPr="00342B0B" w:rsidRDefault="00CC0D46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</w:t>
            </w:r>
          </w:p>
        </w:tc>
        <w:tc>
          <w:tcPr>
            <w:tcW w:w="2153" w:type="dxa"/>
          </w:tcPr>
          <w:p w14:paraId="01752F4B" w14:textId="1F67653E" w:rsidR="00690B3C" w:rsidRPr="00690B3C" w:rsidRDefault="00690B3C" w:rsidP="00690B3C">
            <w:pPr>
              <w:ind w:right="-74"/>
              <w:rPr>
                <w:spacing w:val="-4"/>
                <w:sz w:val="20"/>
                <w:szCs w:val="20"/>
                <w:highlight w:val="yellow"/>
                <w:lang w:eastAsia="en-US"/>
              </w:rPr>
            </w:pPr>
            <w:r w:rsidRPr="00690B3C">
              <w:rPr>
                <w:sz w:val="20"/>
                <w:szCs w:val="20"/>
                <w:lang w:eastAsia="en-US"/>
              </w:rPr>
              <w:t xml:space="preserve">Показатель рассчитывается </w:t>
            </w:r>
            <w:r w:rsidRPr="00690B3C">
              <w:rPr>
                <w:sz w:val="20"/>
                <w:szCs w:val="20"/>
                <w:lang w:eastAsia="en-US"/>
              </w:rPr>
              <w:br/>
              <w:t xml:space="preserve">в соответствии </w:t>
            </w:r>
            <w:r w:rsidRPr="00690B3C">
              <w:rPr>
                <w:sz w:val="20"/>
                <w:szCs w:val="20"/>
                <w:lang w:eastAsia="en-US"/>
              </w:rPr>
              <w:br/>
              <w:t xml:space="preserve">с данными государственной статистической формой </w:t>
            </w:r>
            <w:r>
              <w:rPr>
                <w:sz w:val="20"/>
                <w:szCs w:val="20"/>
                <w:lang w:eastAsia="en-US"/>
              </w:rPr>
              <w:t>2</w:t>
            </w:r>
            <w:r w:rsidRPr="00690B3C"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eastAsia="en-US"/>
              </w:rPr>
              <w:t>ГТО</w:t>
            </w:r>
            <w:r w:rsidRPr="00690B3C">
              <w:rPr>
                <w:sz w:val="20"/>
                <w:szCs w:val="20"/>
                <w:lang w:eastAsia="en-US"/>
              </w:rPr>
              <w:t xml:space="preserve">, </w:t>
            </w:r>
            <w:r w:rsidRPr="00690B3C">
              <w:rPr>
                <w:color w:val="000000"/>
                <w:sz w:val="20"/>
                <w:szCs w:val="20"/>
              </w:rPr>
              <w:t xml:space="preserve">утвержденной Приказом Росстата </w:t>
            </w:r>
            <w:r w:rsidRPr="00690B3C">
              <w:rPr>
                <w:rStyle w:val="af3"/>
                <w:sz w:val="20"/>
                <w:szCs w:val="20"/>
              </w:rPr>
              <w:t>от 17.08.2017 № 536</w:t>
            </w:r>
          </w:p>
        </w:tc>
        <w:tc>
          <w:tcPr>
            <w:tcW w:w="1839" w:type="dxa"/>
          </w:tcPr>
          <w:p w14:paraId="07A41110" w14:textId="0B742A1E" w:rsidR="00F0143F" w:rsidRPr="00342B0B" w:rsidRDefault="00950EEC" w:rsidP="00950EEC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МАУ</w:t>
            </w:r>
            <w:r w:rsidRPr="00E30CD3">
              <w:rPr>
                <w:sz w:val="20"/>
                <w:szCs w:val="20"/>
                <w:lang w:eastAsia="en-US"/>
              </w:rPr>
              <w:t xml:space="preserve"> </w:t>
            </w:r>
            <w:r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</w:tc>
        <w:tc>
          <w:tcPr>
            <w:tcW w:w="1378" w:type="dxa"/>
          </w:tcPr>
          <w:p w14:paraId="3C2F4ADC" w14:textId="77777777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  <w:tr w:rsidR="00F0143F" w:rsidRPr="00CE18A7" w14:paraId="6170CF81" w14:textId="77777777" w:rsidTr="0076290B">
        <w:trPr>
          <w:trHeight w:val="320"/>
          <w:tblCellSpacing w:w="5" w:type="nil"/>
        </w:trPr>
        <w:tc>
          <w:tcPr>
            <w:tcW w:w="576" w:type="dxa"/>
          </w:tcPr>
          <w:p w14:paraId="298DD67E" w14:textId="609C5164" w:rsidR="00F0143F" w:rsidRPr="00342B0B" w:rsidRDefault="004E3B21" w:rsidP="00F0143F">
            <w:pPr>
              <w:spacing w:after="120"/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4" w:type="dxa"/>
          </w:tcPr>
          <w:p w14:paraId="416A75B7" w14:textId="2FD8BA3E" w:rsidR="00F0143F" w:rsidRPr="00342B0B" w:rsidRDefault="00F0143F" w:rsidP="00F0143F">
            <w:pPr>
              <w:spacing w:after="120"/>
              <w:ind w:right="-7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Доля занимающихся по программам спортивной подготовки</w:t>
            </w:r>
          </w:p>
        </w:tc>
        <w:tc>
          <w:tcPr>
            <w:tcW w:w="722" w:type="dxa"/>
          </w:tcPr>
          <w:p w14:paraId="2C32D46F" w14:textId="10C3C473" w:rsidR="00F0143F" w:rsidRPr="00342B0B" w:rsidRDefault="00F0143F" w:rsidP="00F0143F">
            <w:pPr>
              <w:spacing w:after="120"/>
              <w:ind w:left="-51" w:right="-7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1726" w:type="dxa"/>
          </w:tcPr>
          <w:p w14:paraId="350C6FD4" w14:textId="4CE1715B" w:rsidR="00F0143F" w:rsidRPr="00342B0B" w:rsidRDefault="00F0143F" w:rsidP="00997D5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В разрезе</w:t>
            </w:r>
            <w:r w:rsidR="00997D5F" w:rsidRPr="000C4847">
              <w:rPr>
                <w:sz w:val="20"/>
                <w:szCs w:val="20"/>
              </w:rPr>
              <w:t xml:space="preserve"> занимающ</w:t>
            </w:r>
            <w:r w:rsidR="00997D5F">
              <w:rPr>
                <w:sz w:val="20"/>
                <w:szCs w:val="20"/>
              </w:rPr>
              <w:t>ихся</w:t>
            </w:r>
            <w:r w:rsidR="00997D5F" w:rsidRPr="000C4847">
              <w:rPr>
                <w:sz w:val="20"/>
                <w:szCs w:val="20"/>
              </w:rPr>
              <w:t xml:space="preserve"> </w:t>
            </w:r>
            <w:r w:rsidR="00997D5F">
              <w:rPr>
                <w:sz w:val="20"/>
                <w:szCs w:val="20"/>
              </w:rPr>
              <w:t>в спортивной школе</w:t>
            </w:r>
          </w:p>
        </w:tc>
        <w:tc>
          <w:tcPr>
            <w:tcW w:w="1260" w:type="dxa"/>
          </w:tcPr>
          <w:p w14:paraId="392AF920" w14:textId="77777777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Периодичность: годовая</w:t>
            </w:r>
          </w:p>
        </w:tc>
        <w:tc>
          <w:tcPr>
            <w:tcW w:w="3446" w:type="dxa"/>
          </w:tcPr>
          <w:p w14:paraId="43357F64" w14:textId="77777777" w:rsidR="000C4847" w:rsidRPr="000C4847" w:rsidRDefault="000C4847" w:rsidP="000C4847">
            <w:pPr>
              <w:rPr>
                <w:b/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Показатель рассчитывается </w:t>
            </w:r>
            <w:r w:rsidRPr="000C4847">
              <w:rPr>
                <w:sz w:val="20"/>
                <w:szCs w:val="20"/>
              </w:rPr>
              <w:br/>
              <w:t>по формуле:</w:t>
            </w:r>
            <w:r w:rsidRPr="000C4847">
              <w:rPr>
                <w:b/>
                <w:sz w:val="20"/>
                <w:szCs w:val="20"/>
              </w:rPr>
              <w:t xml:space="preserve"> </w:t>
            </w:r>
          </w:p>
          <w:p w14:paraId="7664EEE6" w14:textId="77777777" w:rsidR="000C4847" w:rsidRPr="000C4847" w:rsidRDefault="000C4847" w:rsidP="000C4847">
            <w:pPr>
              <w:rPr>
                <w:b/>
                <w:sz w:val="20"/>
                <w:szCs w:val="20"/>
              </w:rPr>
            </w:pPr>
            <w:r w:rsidRPr="000C4847">
              <w:rPr>
                <w:b/>
                <w:sz w:val="20"/>
                <w:szCs w:val="20"/>
              </w:rPr>
              <w:t>Дох =Ч общ: Н общ х 100</w:t>
            </w:r>
          </w:p>
          <w:p w14:paraId="192DEA03" w14:textId="77777777" w:rsidR="000C4847" w:rsidRPr="000C4847" w:rsidRDefault="000C4847" w:rsidP="000C4847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>Где:</w:t>
            </w:r>
          </w:p>
          <w:p w14:paraId="117743B1" w14:textId="4AAD81AB" w:rsidR="000C4847" w:rsidRPr="000C4847" w:rsidRDefault="000C4847" w:rsidP="000C4847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Д </w:t>
            </w:r>
            <w:proofErr w:type="spellStart"/>
            <w:proofErr w:type="gramStart"/>
            <w:r w:rsidRPr="000C4847">
              <w:rPr>
                <w:sz w:val="20"/>
                <w:szCs w:val="20"/>
              </w:rPr>
              <w:t>охв</w:t>
            </w:r>
            <w:proofErr w:type="spellEnd"/>
            <w:r w:rsidRPr="000C4847">
              <w:rPr>
                <w:sz w:val="20"/>
                <w:szCs w:val="20"/>
              </w:rPr>
              <w:t>.-</w:t>
            </w:r>
            <w:proofErr w:type="gramEnd"/>
            <w:r w:rsidRPr="000C4847">
              <w:rPr>
                <w:sz w:val="20"/>
                <w:szCs w:val="20"/>
              </w:rPr>
              <w:t xml:space="preserve"> доля занимающ</w:t>
            </w:r>
            <w:r>
              <w:rPr>
                <w:sz w:val="20"/>
                <w:szCs w:val="20"/>
              </w:rPr>
              <w:t>ихся</w:t>
            </w:r>
            <w:r w:rsidRPr="000C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программам спортивной подготовки</w:t>
            </w:r>
            <w:r w:rsidRPr="000C4847">
              <w:rPr>
                <w:sz w:val="20"/>
                <w:szCs w:val="20"/>
              </w:rPr>
              <w:t xml:space="preserve"> </w:t>
            </w:r>
          </w:p>
          <w:p w14:paraId="276CA589" w14:textId="258A22B8" w:rsidR="000C4847" w:rsidRPr="000C4847" w:rsidRDefault="000C4847" w:rsidP="000C4847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>Ч общ. - общее количество занимающ</w:t>
            </w:r>
            <w:r>
              <w:rPr>
                <w:sz w:val="20"/>
                <w:szCs w:val="20"/>
              </w:rPr>
              <w:t>ихся</w:t>
            </w:r>
            <w:r w:rsidRPr="000C484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 программам спортивной подготовки</w:t>
            </w:r>
          </w:p>
          <w:p w14:paraId="40A403B0" w14:textId="448774D6" w:rsidR="00F0143F" w:rsidRPr="00342B0B" w:rsidRDefault="000C4847" w:rsidP="000C4847">
            <w:pPr>
              <w:rPr>
                <w:sz w:val="20"/>
                <w:szCs w:val="20"/>
              </w:rPr>
            </w:pPr>
            <w:r w:rsidRPr="000C4847">
              <w:rPr>
                <w:sz w:val="20"/>
                <w:szCs w:val="20"/>
              </w:rPr>
              <w:t xml:space="preserve">Н общ. - количество </w:t>
            </w:r>
            <w:r>
              <w:rPr>
                <w:sz w:val="20"/>
                <w:szCs w:val="20"/>
              </w:rPr>
              <w:t>обучающихся в спортивной школе</w:t>
            </w:r>
          </w:p>
        </w:tc>
        <w:tc>
          <w:tcPr>
            <w:tcW w:w="1134" w:type="dxa"/>
          </w:tcPr>
          <w:p w14:paraId="6F2E4037" w14:textId="062E6824" w:rsidR="00F0143F" w:rsidRPr="00342B0B" w:rsidRDefault="00CC0D46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</w:t>
            </w:r>
          </w:p>
        </w:tc>
        <w:tc>
          <w:tcPr>
            <w:tcW w:w="2153" w:type="dxa"/>
          </w:tcPr>
          <w:p w14:paraId="5C62708B" w14:textId="6E1B5B0D" w:rsidR="00F0143F" w:rsidRPr="00342B0B" w:rsidRDefault="00FF1C0A" w:rsidP="00370327">
            <w:pPr>
              <w:spacing w:after="120"/>
              <w:ind w:right="-73"/>
              <w:rPr>
                <w:spacing w:val="-4"/>
                <w:sz w:val="20"/>
                <w:szCs w:val="20"/>
                <w:lang w:eastAsia="en-US"/>
              </w:rPr>
            </w:pPr>
            <w:r w:rsidRPr="00FF1C0A">
              <w:rPr>
                <w:sz w:val="20"/>
                <w:szCs w:val="20"/>
                <w:lang w:eastAsia="en-US"/>
              </w:rPr>
              <w:t xml:space="preserve">Показатель рассчитывается </w:t>
            </w:r>
            <w:r w:rsidRPr="00FF1C0A">
              <w:rPr>
                <w:sz w:val="20"/>
                <w:szCs w:val="20"/>
                <w:lang w:eastAsia="en-US"/>
              </w:rPr>
              <w:br/>
              <w:t xml:space="preserve">в соответствии </w:t>
            </w:r>
            <w:r w:rsidRPr="00FF1C0A">
              <w:rPr>
                <w:sz w:val="20"/>
                <w:szCs w:val="20"/>
                <w:lang w:eastAsia="en-US"/>
              </w:rPr>
              <w:br/>
              <w:t xml:space="preserve">с данными государственной статистической формой </w:t>
            </w:r>
            <w:r>
              <w:rPr>
                <w:sz w:val="20"/>
                <w:szCs w:val="20"/>
                <w:lang w:eastAsia="en-US"/>
              </w:rPr>
              <w:t>5</w:t>
            </w:r>
            <w:r w:rsidRPr="00FF1C0A">
              <w:rPr>
                <w:sz w:val="20"/>
                <w:szCs w:val="20"/>
                <w:lang w:eastAsia="en-US"/>
              </w:rPr>
              <w:t xml:space="preserve">-ФК, </w:t>
            </w:r>
            <w:r w:rsidRPr="00FF1C0A">
              <w:rPr>
                <w:color w:val="000000"/>
                <w:sz w:val="20"/>
                <w:szCs w:val="20"/>
              </w:rPr>
              <w:t>утвержденной Приказом Росстата от 27.03.2019 № 172</w:t>
            </w:r>
          </w:p>
        </w:tc>
        <w:tc>
          <w:tcPr>
            <w:tcW w:w="1839" w:type="dxa"/>
          </w:tcPr>
          <w:p w14:paraId="47847A5C" w14:textId="6F203AC1" w:rsidR="00F0143F" w:rsidRPr="00342B0B" w:rsidRDefault="009258A8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1378" w:type="dxa"/>
          </w:tcPr>
          <w:p w14:paraId="4056EA8C" w14:textId="77777777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  <w:tr w:rsidR="00F0143F" w:rsidRPr="00CE18A7" w14:paraId="3615212F" w14:textId="77777777" w:rsidTr="0076290B">
        <w:trPr>
          <w:trHeight w:val="2084"/>
          <w:tblCellSpacing w:w="5" w:type="nil"/>
        </w:trPr>
        <w:tc>
          <w:tcPr>
            <w:tcW w:w="576" w:type="dxa"/>
          </w:tcPr>
          <w:p w14:paraId="2DD226ED" w14:textId="49232748" w:rsidR="00F0143F" w:rsidRPr="00342B0B" w:rsidRDefault="004E3B21" w:rsidP="00F0143F">
            <w:pPr>
              <w:spacing w:after="120"/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4" w:type="dxa"/>
          </w:tcPr>
          <w:p w14:paraId="722C2BB6" w14:textId="5FEEAA2D" w:rsidR="00F0143F" w:rsidRPr="004516C9" w:rsidRDefault="00F0143F" w:rsidP="00FF1C0A">
            <w:pPr>
              <w:spacing w:after="120"/>
              <w:ind w:right="-75"/>
              <w:rPr>
                <w:sz w:val="20"/>
                <w:szCs w:val="20"/>
              </w:rPr>
            </w:pPr>
            <w:r w:rsidRPr="004516C9">
              <w:rPr>
                <w:sz w:val="20"/>
                <w:szCs w:val="20"/>
              </w:rPr>
              <w:t>Количество спортсменов, которым присвоены спортивные звания и разряды, по видам спорта</w:t>
            </w:r>
          </w:p>
        </w:tc>
        <w:tc>
          <w:tcPr>
            <w:tcW w:w="722" w:type="dxa"/>
          </w:tcPr>
          <w:p w14:paraId="2395C840" w14:textId="219A48ED" w:rsidR="00F0143F" w:rsidRDefault="004E3B21" w:rsidP="00F0143F">
            <w:pPr>
              <w:spacing w:after="120"/>
              <w:ind w:left="-51" w:right="-7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726" w:type="dxa"/>
          </w:tcPr>
          <w:p w14:paraId="442FFEB7" w14:textId="1EA842FD" w:rsidR="00F0143F" w:rsidRDefault="0076290B" w:rsidP="0076290B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 отражает количество спортсменов, </w:t>
            </w:r>
            <w:r w:rsidRPr="004516C9">
              <w:rPr>
                <w:sz w:val="20"/>
                <w:szCs w:val="20"/>
              </w:rPr>
              <w:t>которым присвоены спортивные звания и разряды, по видам спорта</w:t>
            </w:r>
            <w:r>
              <w:rPr>
                <w:sz w:val="20"/>
                <w:szCs w:val="20"/>
              </w:rPr>
              <w:t xml:space="preserve"> в отчетном году</w:t>
            </w:r>
          </w:p>
        </w:tc>
        <w:tc>
          <w:tcPr>
            <w:tcW w:w="1260" w:type="dxa"/>
          </w:tcPr>
          <w:p w14:paraId="004B868E" w14:textId="5B947313" w:rsidR="00F0143F" w:rsidRPr="00342B0B" w:rsidRDefault="009258A8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Периодичность: годовая</w:t>
            </w:r>
          </w:p>
        </w:tc>
        <w:tc>
          <w:tcPr>
            <w:tcW w:w="3446" w:type="dxa"/>
          </w:tcPr>
          <w:p w14:paraId="6C75A16B" w14:textId="77777777" w:rsidR="00F0143F" w:rsidRPr="00342B0B" w:rsidRDefault="00F0143F" w:rsidP="00F014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7BE69AD" w14:textId="54E4201C" w:rsidR="00F0143F" w:rsidRPr="00342B0B" w:rsidRDefault="00CC0D46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538</w:t>
            </w:r>
          </w:p>
        </w:tc>
        <w:tc>
          <w:tcPr>
            <w:tcW w:w="2153" w:type="dxa"/>
          </w:tcPr>
          <w:p w14:paraId="5EE8F7F9" w14:textId="0A561EE3" w:rsidR="00F0143F" w:rsidRPr="00F0143F" w:rsidRDefault="00FF1C0A" w:rsidP="00FF1C0A">
            <w:pPr>
              <w:spacing w:after="120"/>
              <w:ind w:right="-73"/>
              <w:rPr>
                <w:spacing w:val="-4"/>
                <w:sz w:val="20"/>
                <w:szCs w:val="20"/>
                <w:highlight w:val="yellow"/>
                <w:lang w:eastAsia="en-US"/>
              </w:rPr>
            </w:pPr>
            <w:r w:rsidRPr="00FF1C0A">
              <w:rPr>
                <w:spacing w:val="-4"/>
                <w:sz w:val="20"/>
                <w:szCs w:val="20"/>
                <w:lang w:eastAsia="en-US"/>
              </w:rPr>
              <w:t xml:space="preserve">Показатель рассчитывается в соответствии с данными государственной статистической формы </w:t>
            </w:r>
            <w:r>
              <w:rPr>
                <w:spacing w:val="-4"/>
                <w:sz w:val="20"/>
                <w:szCs w:val="20"/>
                <w:lang w:eastAsia="en-US"/>
              </w:rPr>
              <w:t>1</w:t>
            </w:r>
            <w:r w:rsidRPr="00FF1C0A">
              <w:rPr>
                <w:spacing w:val="-4"/>
                <w:sz w:val="20"/>
                <w:szCs w:val="20"/>
                <w:lang w:eastAsia="en-US"/>
              </w:rPr>
              <w:t>-ФК</w:t>
            </w:r>
            <w:r w:rsidRPr="00FF1C0A">
              <w:rPr>
                <w:color w:val="000000"/>
                <w:sz w:val="20"/>
                <w:szCs w:val="20"/>
              </w:rPr>
              <w:t>, утвержденной Приказом Росстата от 08.10.2018 № 603</w:t>
            </w:r>
          </w:p>
        </w:tc>
        <w:tc>
          <w:tcPr>
            <w:tcW w:w="1839" w:type="dxa"/>
          </w:tcPr>
          <w:p w14:paraId="2A7DFB7A" w14:textId="64489DC0" w:rsidR="00F0143F" w:rsidRPr="00342B0B" w:rsidRDefault="009258A8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Учреждения сферы физической культуры и спорта различной ведомственной принадлежности, </w:t>
            </w:r>
            <w:r w:rsidRPr="00342B0B">
              <w:rPr>
                <w:sz w:val="20"/>
                <w:szCs w:val="20"/>
                <w:lang w:eastAsia="en-US"/>
              </w:rPr>
              <w:t>городски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42B0B">
              <w:rPr>
                <w:sz w:val="20"/>
                <w:szCs w:val="20"/>
                <w:lang w:eastAsia="en-US"/>
              </w:rPr>
              <w:t xml:space="preserve"> </w:t>
            </w:r>
            <w:r w:rsidRPr="00342B0B">
              <w:rPr>
                <w:sz w:val="20"/>
                <w:szCs w:val="20"/>
                <w:lang w:eastAsia="en-US"/>
              </w:rPr>
              <w:br/>
              <w:t>и сельски</w:t>
            </w:r>
            <w:r>
              <w:rPr>
                <w:sz w:val="20"/>
                <w:szCs w:val="20"/>
                <w:lang w:eastAsia="en-US"/>
              </w:rPr>
              <w:t xml:space="preserve">е </w:t>
            </w:r>
            <w:r w:rsidRPr="00342B0B">
              <w:rPr>
                <w:sz w:val="20"/>
                <w:szCs w:val="20"/>
                <w:lang w:eastAsia="en-US"/>
              </w:rPr>
              <w:t>поселени</w:t>
            </w:r>
            <w:r>
              <w:rPr>
                <w:sz w:val="20"/>
                <w:szCs w:val="20"/>
                <w:lang w:eastAsia="en-US"/>
              </w:rPr>
              <w:t xml:space="preserve">я </w:t>
            </w:r>
            <w:r w:rsidRPr="00342B0B">
              <w:rPr>
                <w:sz w:val="20"/>
                <w:szCs w:val="20"/>
                <w:lang w:eastAsia="en-US"/>
              </w:rPr>
              <w:t>МО «Всеволожский муниципальный район» ЛО</w:t>
            </w:r>
          </w:p>
        </w:tc>
        <w:tc>
          <w:tcPr>
            <w:tcW w:w="1378" w:type="dxa"/>
          </w:tcPr>
          <w:p w14:paraId="3E254000" w14:textId="77777777" w:rsidR="00F0143F" w:rsidRPr="00342B0B" w:rsidRDefault="00F0143F" w:rsidP="00F0143F">
            <w:pPr>
              <w:spacing w:after="120"/>
              <w:rPr>
                <w:sz w:val="20"/>
                <w:szCs w:val="20"/>
                <w:lang w:eastAsia="en-US"/>
              </w:rPr>
            </w:pPr>
          </w:p>
        </w:tc>
      </w:tr>
      <w:tr w:rsidR="00F0143F" w:rsidRPr="00CE18A7" w14:paraId="3BAA76E3" w14:textId="77777777" w:rsidTr="0076290B">
        <w:trPr>
          <w:trHeight w:val="320"/>
          <w:tblCellSpacing w:w="5" w:type="nil"/>
        </w:trPr>
        <w:tc>
          <w:tcPr>
            <w:tcW w:w="576" w:type="dxa"/>
          </w:tcPr>
          <w:p w14:paraId="79DFBFF0" w14:textId="6F82313E" w:rsidR="00F0143F" w:rsidRPr="00342B0B" w:rsidRDefault="004E3B21" w:rsidP="00F0143F">
            <w:pPr>
              <w:spacing w:after="120"/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04" w:type="dxa"/>
          </w:tcPr>
          <w:p w14:paraId="17D34124" w14:textId="79952E23" w:rsidR="00F0143F" w:rsidRPr="004516C9" w:rsidRDefault="00F0143F" w:rsidP="0076290B">
            <w:pPr>
              <w:spacing w:after="120"/>
              <w:ind w:right="-7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4516C9">
              <w:rPr>
                <w:sz w:val="20"/>
                <w:szCs w:val="20"/>
              </w:rPr>
              <w:t xml:space="preserve">оличество лиц с ограниченными возможностями здоровья и инвалидов, </w:t>
            </w:r>
            <w:r w:rsidRPr="004516C9">
              <w:rPr>
                <w:sz w:val="20"/>
                <w:szCs w:val="20"/>
              </w:rPr>
              <w:lastRenderedPageBreak/>
              <w:t>систематически занимающихся физической культурой и спортом</w:t>
            </w:r>
          </w:p>
        </w:tc>
        <w:tc>
          <w:tcPr>
            <w:tcW w:w="722" w:type="dxa"/>
          </w:tcPr>
          <w:p w14:paraId="1E76CBBC" w14:textId="792D4685" w:rsidR="00F0143F" w:rsidRDefault="004E3B21" w:rsidP="00F0143F">
            <w:pPr>
              <w:spacing w:after="120"/>
              <w:ind w:left="-51" w:right="-7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lastRenderedPageBreak/>
              <w:t>Чел.</w:t>
            </w:r>
          </w:p>
        </w:tc>
        <w:tc>
          <w:tcPr>
            <w:tcW w:w="1726" w:type="dxa"/>
          </w:tcPr>
          <w:p w14:paraId="4E72B3FA" w14:textId="337DBBAA" w:rsidR="00F0143F" w:rsidRDefault="0076290B" w:rsidP="00F0143F">
            <w:pPr>
              <w:spacing w:after="120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 xml:space="preserve">Показатель отражает количество </w:t>
            </w:r>
            <w:r w:rsidRPr="004516C9">
              <w:rPr>
                <w:sz w:val="20"/>
                <w:szCs w:val="20"/>
              </w:rPr>
              <w:t xml:space="preserve">лиц с ограниченными возможностями </w:t>
            </w:r>
            <w:r w:rsidRPr="004516C9">
              <w:rPr>
                <w:sz w:val="20"/>
                <w:szCs w:val="20"/>
              </w:rPr>
              <w:lastRenderedPageBreak/>
              <w:t>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1260" w:type="dxa"/>
          </w:tcPr>
          <w:p w14:paraId="216F5F01" w14:textId="690F941D" w:rsidR="00F0143F" w:rsidRPr="00342B0B" w:rsidRDefault="009258A8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lastRenderedPageBreak/>
              <w:t>Периодичность: годовая</w:t>
            </w:r>
          </w:p>
        </w:tc>
        <w:tc>
          <w:tcPr>
            <w:tcW w:w="3446" w:type="dxa"/>
          </w:tcPr>
          <w:p w14:paraId="489C7364" w14:textId="77777777" w:rsidR="00F0143F" w:rsidRPr="00342B0B" w:rsidRDefault="00F0143F" w:rsidP="00F014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3503AEDA" w14:textId="4EB0C629" w:rsidR="00F0143F" w:rsidRPr="00342B0B" w:rsidRDefault="00CC0D46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4186</w:t>
            </w:r>
          </w:p>
        </w:tc>
        <w:tc>
          <w:tcPr>
            <w:tcW w:w="2153" w:type="dxa"/>
          </w:tcPr>
          <w:p w14:paraId="6957ADC5" w14:textId="259A4DFB" w:rsidR="00F0143F" w:rsidRPr="00FF1C0A" w:rsidRDefault="00FF1C0A" w:rsidP="00FF1C0A">
            <w:pPr>
              <w:jc w:val="both"/>
              <w:rPr>
                <w:spacing w:val="-4"/>
                <w:sz w:val="20"/>
                <w:szCs w:val="20"/>
                <w:lang w:eastAsia="en-US"/>
              </w:rPr>
            </w:pPr>
            <w:r w:rsidRPr="00FF1C0A">
              <w:rPr>
                <w:spacing w:val="-4"/>
                <w:sz w:val="20"/>
                <w:szCs w:val="20"/>
                <w:lang w:eastAsia="en-US"/>
              </w:rPr>
              <w:t xml:space="preserve">Показатель рассчитывается в соответствии с данными государственной статистической формы </w:t>
            </w:r>
            <w:r w:rsidRPr="00FF1C0A">
              <w:rPr>
                <w:spacing w:val="-4"/>
                <w:sz w:val="20"/>
                <w:szCs w:val="20"/>
                <w:lang w:eastAsia="en-US"/>
              </w:rPr>
              <w:lastRenderedPageBreak/>
              <w:t>З-АФК</w:t>
            </w:r>
            <w:r w:rsidRPr="00FF1C0A">
              <w:rPr>
                <w:color w:val="000000"/>
                <w:sz w:val="20"/>
                <w:szCs w:val="20"/>
              </w:rPr>
              <w:t>, утвержденной Приказом Росстата от 08.10.2018 № 603</w:t>
            </w:r>
          </w:p>
        </w:tc>
        <w:tc>
          <w:tcPr>
            <w:tcW w:w="1839" w:type="dxa"/>
          </w:tcPr>
          <w:p w14:paraId="63B250D5" w14:textId="5EE289F6" w:rsidR="00F0143F" w:rsidRPr="00342B0B" w:rsidRDefault="009258A8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 xml:space="preserve">Учреждения, </w:t>
            </w:r>
            <w:r w:rsidR="00B70C7A">
              <w:rPr>
                <w:sz w:val="20"/>
                <w:szCs w:val="20"/>
                <w:lang w:eastAsia="en-US"/>
              </w:rPr>
              <w:t>осуществляющие деятельность</w:t>
            </w:r>
            <w:r>
              <w:rPr>
                <w:sz w:val="20"/>
                <w:szCs w:val="20"/>
                <w:lang w:eastAsia="en-US"/>
              </w:rPr>
              <w:t xml:space="preserve"> в сфере адаптивной физической </w:t>
            </w:r>
            <w:r>
              <w:rPr>
                <w:sz w:val="20"/>
                <w:szCs w:val="20"/>
                <w:lang w:eastAsia="en-US"/>
              </w:rPr>
              <w:lastRenderedPageBreak/>
              <w:t xml:space="preserve">культуры различной ведомственной принадлежности, </w:t>
            </w:r>
            <w:r w:rsidRPr="00342B0B">
              <w:rPr>
                <w:sz w:val="20"/>
                <w:szCs w:val="20"/>
                <w:lang w:eastAsia="en-US"/>
              </w:rPr>
              <w:t>городски</w:t>
            </w:r>
            <w:r>
              <w:rPr>
                <w:sz w:val="20"/>
                <w:szCs w:val="20"/>
                <w:lang w:eastAsia="en-US"/>
              </w:rPr>
              <w:t>е</w:t>
            </w:r>
            <w:r w:rsidRPr="00342B0B">
              <w:rPr>
                <w:sz w:val="20"/>
                <w:szCs w:val="20"/>
                <w:lang w:eastAsia="en-US"/>
              </w:rPr>
              <w:t xml:space="preserve"> </w:t>
            </w:r>
            <w:r w:rsidRPr="00342B0B">
              <w:rPr>
                <w:sz w:val="20"/>
                <w:szCs w:val="20"/>
                <w:lang w:eastAsia="en-US"/>
              </w:rPr>
              <w:br/>
              <w:t>и сельски</w:t>
            </w:r>
            <w:r>
              <w:rPr>
                <w:sz w:val="20"/>
                <w:szCs w:val="20"/>
                <w:lang w:eastAsia="en-US"/>
              </w:rPr>
              <w:t xml:space="preserve">е </w:t>
            </w:r>
            <w:r w:rsidRPr="00342B0B">
              <w:rPr>
                <w:sz w:val="20"/>
                <w:szCs w:val="20"/>
                <w:lang w:eastAsia="en-US"/>
              </w:rPr>
              <w:t>поселени</w:t>
            </w:r>
            <w:r>
              <w:rPr>
                <w:sz w:val="20"/>
                <w:szCs w:val="20"/>
                <w:lang w:eastAsia="en-US"/>
              </w:rPr>
              <w:t xml:space="preserve">я </w:t>
            </w:r>
            <w:r w:rsidRPr="00342B0B">
              <w:rPr>
                <w:sz w:val="20"/>
                <w:szCs w:val="20"/>
                <w:lang w:eastAsia="en-US"/>
              </w:rPr>
              <w:t>МО «Всеволожский муниципальный район» ЛО</w:t>
            </w:r>
          </w:p>
        </w:tc>
        <w:tc>
          <w:tcPr>
            <w:tcW w:w="1378" w:type="dxa"/>
          </w:tcPr>
          <w:p w14:paraId="4AD3D54B" w14:textId="4DC7DAA8" w:rsidR="00F0143F" w:rsidRPr="00342B0B" w:rsidRDefault="004E3B21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lastRenderedPageBreak/>
              <w:t>Сплошное наблюдение</w:t>
            </w:r>
          </w:p>
        </w:tc>
      </w:tr>
      <w:tr w:rsidR="00F0143F" w:rsidRPr="00CE18A7" w14:paraId="5D712D38" w14:textId="77777777" w:rsidTr="0076290B">
        <w:trPr>
          <w:trHeight w:val="320"/>
          <w:tblCellSpacing w:w="5" w:type="nil"/>
        </w:trPr>
        <w:tc>
          <w:tcPr>
            <w:tcW w:w="576" w:type="dxa"/>
          </w:tcPr>
          <w:p w14:paraId="3ABAEC5E" w14:textId="7C6F2335" w:rsidR="00F0143F" w:rsidRPr="00342B0B" w:rsidRDefault="004E3B21" w:rsidP="00F0143F">
            <w:pPr>
              <w:spacing w:after="120"/>
              <w:ind w:right="-75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04" w:type="dxa"/>
          </w:tcPr>
          <w:p w14:paraId="300AA924" w14:textId="0F8F37BF" w:rsidR="00F0143F" w:rsidRPr="00997D5F" w:rsidRDefault="00F0143F" w:rsidP="00665DE9">
            <w:pPr>
              <w:spacing w:after="120"/>
              <w:ind w:right="-75"/>
              <w:rPr>
                <w:sz w:val="20"/>
                <w:szCs w:val="20"/>
                <w:highlight w:val="yellow"/>
              </w:rPr>
            </w:pPr>
            <w:r w:rsidRPr="00665DE9">
              <w:rPr>
                <w:sz w:val="20"/>
                <w:szCs w:val="20"/>
              </w:rPr>
              <w:t>Обеспеченность населения Всеволожского района спортивными сооружениями</w:t>
            </w:r>
          </w:p>
        </w:tc>
        <w:tc>
          <w:tcPr>
            <w:tcW w:w="722" w:type="dxa"/>
          </w:tcPr>
          <w:p w14:paraId="24079F80" w14:textId="5C394E35" w:rsidR="00F0143F" w:rsidRPr="00665DE9" w:rsidRDefault="00665DE9" w:rsidP="00F0143F">
            <w:pPr>
              <w:spacing w:after="120"/>
              <w:ind w:left="-51" w:right="-75"/>
              <w:jc w:val="center"/>
              <w:rPr>
                <w:spacing w:val="-6"/>
                <w:sz w:val="20"/>
                <w:szCs w:val="20"/>
                <w:lang w:eastAsia="en-US"/>
              </w:rPr>
            </w:pPr>
            <w:r>
              <w:rPr>
                <w:spacing w:val="-6"/>
                <w:sz w:val="20"/>
                <w:szCs w:val="20"/>
                <w:lang w:eastAsia="en-US"/>
              </w:rPr>
              <w:t>Ед.</w:t>
            </w:r>
          </w:p>
        </w:tc>
        <w:tc>
          <w:tcPr>
            <w:tcW w:w="1726" w:type="dxa"/>
          </w:tcPr>
          <w:p w14:paraId="146973EC" w14:textId="43AEF0DA" w:rsidR="0076290B" w:rsidRPr="00665DE9" w:rsidRDefault="0076290B" w:rsidP="007629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665DE9">
              <w:rPr>
                <w:rFonts w:eastAsia="Calibri"/>
                <w:sz w:val="20"/>
                <w:szCs w:val="20"/>
              </w:rPr>
              <w:t>Обеспеченность объектами спорта в Российской Федерации, определяется исходя из Единовременной пропускной способности объекта спорта (ЕПС)</w:t>
            </w:r>
          </w:p>
          <w:p w14:paraId="537EA7AC" w14:textId="77777777" w:rsidR="00F0143F" w:rsidRPr="00665DE9" w:rsidRDefault="00F0143F" w:rsidP="00F0143F">
            <w:pPr>
              <w:spacing w:after="120"/>
              <w:rPr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CF357D6" w14:textId="15B2122D" w:rsidR="00F0143F" w:rsidRPr="00997D5F" w:rsidRDefault="009258A8" w:rsidP="00F0143F">
            <w:pPr>
              <w:spacing w:after="120"/>
              <w:rPr>
                <w:sz w:val="20"/>
                <w:szCs w:val="20"/>
                <w:highlight w:val="yellow"/>
                <w:lang w:eastAsia="en-US"/>
              </w:rPr>
            </w:pPr>
            <w:r w:rsidRPr="0076290B">
              <w:rPr>
                <w:sz w:val="20"/>
                <w:szCs w:val="20"/>
                <w:lang w:eastAsia="en-US"/>
              </w:rPr>
              <w:t>Периодичность: годовая</w:t>
            </w:r>
          </w:p>
        </w:tc>
        <w:tc>
          <w:tcPr>
            <w:tcW w:w="3446" w:type="dxa"/>
          </w:tcPr>
          <w:p w14:paraId="05ACCB9C" w14:textId="77777777" w:rsidR="0076290B" w:rsidRPr="00CC0D46" w:rsidRDefault="0076290B" w:rsidP="0076290B">
            <w:pPr>
              <w:rPr>
                <w:b/>
                <w:sz w:val="20"/>
                <w:szCs w:val="20"/>
              </w:rPr>
            </w:pPr>
            <w:r w:rsidRPr="00CC0D46">
              <w:rPr>
                <w:sz w:val="20"/>
                <w:szCs w:val="20"/>
              </w:rPr>
              <w:t xml:space="preserve">Показатель рассчитывается </w:t>
            </w:r>
            <w:r w:rsidRPr="00CC0D46">
              <w:rPr>
                <w:sz w:val="20"/>
                <w:szCs w:val="20"/>
              </w:rPr>
              <w:br/>
              <w:t>по формуле:</w:t>
            </w:r>
            <w:r w:rsidRPr="00CC0D46">
              <w:rPr>
                <w:b/>
                <w:sz w:val="20"/>
                <w:szCs w:val="20"/>
              </w:rPr>
              <w:t xml:space="preserve"> </w:t>
            </w:r>
          </w:p>
          <w:p w14:paraId="76A08E77" w14:textId="77777777" w:rsidR="0076290B" w:rsidRPr="00CC0D46" w:rsidRDefault="0076290B" w:rsidP="0076290B">
            <w:pPr>
              <w:autoSpaceDE w:val="0"/>
              <w:autoSpaceDN w:val="0"/>
              <w:adjustRightInd w:val="0"/>
              <w:rPr>
                <w:rFonts w:eastAsia="Calibri"/>
                <w:b/>
                <w:sz w:val="20"/>
                <w:szCs w:val="20"/>
              </w:rPr>
            </w:pPr>
            <w:r w:rsidRPr="00CC0D46">
              <w:rPr>
                <w:rFonts w:eastAsia="Calibri"/>
                <w:b/>
                <w:sz w:val="20"/>
                <w:szCs w:val="20"/>
              </w:rPr>
              <w:t>ЕПС = (а + б + ...) / к,</w:t>
            </w:r>
          </w:p>
          <w:p w14:paraId="2658E425" w14:textId="77777777" w:rsidR="0076290B" w:rsidRPr="00CC0D46" w:rsidRDefault="0076290B" w:rsidP="0076290B">
            <w:pPr>
              <w:rPr>
                <w:sz w:val="20"/>
                <w:szCs w:val="20"/>
              </w:rPr>
            </w:pPr>
            <w:r w:rsidRPr="00CC0D46">
              <w:rPr>
                <w:sz w:val="20"/>
                <w:szCs w:val="20"/>
              </w:rPr>
              <w:t>где:</w:t>
            </w:r>
          </w:p>
          <w:p w14:paraId="508769C2" w14:textId="77777777" w:rsidR="0076290B" w:rsidRPr="00CC0D46" w:rsidRDefault="0076290B" w:rsidP="0076290B">
            <w:pPr>
              <w:rPr>
                <w:sz w:val="20"/>
                <w:szCs w:val="20"/>
              </w:rPr>
            </w:pPr>
            <w:r w:rsidRPr="00CC0D46">
              <w:rPr>
                <w:sz w:val="20"/>
                <w:szCs w:val="20"/>
              </w:rPr>
              <w:t>а, б, ... - планово-расчетные показатели количества занимающихся по возможным на объекте спорта видам спорта;</w:t>
            </w:r>
          </w:p>
          <w:p w14:paraId="00261BE6" w14:textId="75F10A0B" w:rsidR="0076290B" w:rsidRPr="00CC0D46" w:rsidRDefault="0076290B" w:rsidP="0076290B">
            <w:pPr>
              <w:rPr>
                <w:sz w:val="20"/>
                <w:szCs w:val="20"/>
              </w:rPr>
            </w:pPr>
            <w:r w:rsidRPr="00CC0D46">
              <w:rPr>
                <w:sz w:val="20"/>
                <w:szCs w:val="20"/>
              </w:rPr>
              <w:t>к - количество видов спорта, по которым возможно проводить занятия на объекте спорта.</w:t>
            </w:r>
          </w:p>
          <w:p w14:paraId="5E7D8B3A" w14:textId="77777777" w:rsidR="00F0143F" w:rsidRPr="00CC0D46" w:rsidRDefault="00F0143F" w:rsidP="00F0143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1530BC9" w14:textId="6EAEF3A0" w:rsidR="00F0143F" w:rsidRPr="00CC0D46" w:rsidRDefault="00CC0D46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CC0D46">
              <w:rPr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2153" w:type="dxa"/>
          </w:tcPr>
          <w:p w14:paraId="03B0A7EE" w14:textId="13F62C35" w:rsidR="0076290B" w:rsidRDefault="0076290B" w:rsidP="0076290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</w:rPr>
            </w:pPr>
            <w:r w:rsidRPr="00FF1C0A">
              <w:rPr>
                <w:spacing w:val="-4"/>
                <w:sz w:val="20"/>
                <w:szCs w:val="20"/>
                <w:lang w:eastAsia="en-US"/>
              </w:rPr>
              <w:t xml:space="preserve">Показатель рассчитывается в соответствии с данными государственной статистической формы </w:t>
            </w:r>
            <w:r>
              <w:rPr>
                <w:spacing w:val="-4"/>
                <w:sz w:val="20"/>
                <w:szCs w:val="20"/>
                <w:lang w:eastAsia="en-US"/>
              </w:rPr>
              <w:t>1</w:t>
            </w:r>
            <w:r w:rsidRPr="00FF1C0A">
              <w:rPr>
                <w:spacing w:val="-4"/>
                <w:sz w:val="20"/>
                <w:szCs w:val="20"/>
                <w:lang w:eastAsia="en-US"/>
              </w:rPr>
              <w:t>-ФК</w:t>
            </w:r>
            <w:r w:rsidRPr="00FF1C0A">
              <w:rPr>
                <w:color w:val="000000"/>
                <w:sz w:val="20"/>
                <w:szCs w:val="20"/>
              </w:rPr>
              <w:t>, утвержденной Приказом Росстата от 08.10.2018 № 603</w:t>
            </w:r>
          </w:p>
          <w:p w14:paraId="39F7DE15" w14:textId="2291505C" w:rsidR="00F0143F" w:rsidRPr="00997D5F" w:rsidRDefault="00F0143F" w:rsidP="00F0143F">
            <w:pPr>
              <w:spacing w:after="120"/>
              <w:ind w:right="-73"/>
              <w:rPr>
                <w:sz w:val="20"/>
                <w:szCs w:val="20"/>
                <w:highlight w:val="yellow"/>
                <w:lang w:eastAsia="en-US"/>
              </w:rPr>
            </w:pPr>
          </w:p>
        </w:tc>
        <w:tc>
          <w:tcPr>
            <w:tcW w:w="1839" w:type="dxa"/>
          </w:tcPr>
          <w:p w14:paraId="750FB114" w14:textId="0EEA41FF" w:rsidR="00F0143F" w:rsidRPr="0076290B" w:rsidRDefault="00665DE9" w:rsidP="00665DE9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Учреждения сферы физической культуры и спорта</w:t>
            </w:r>
          </w:p>
        </w:tc>
        <w:tc>
          <w:tcPr>
            <w:tcW w:w="1378" w:type="dxa"/>
          </w:tcPr>
          <w:p w14:paraId="76094A38" w14:textId="7B202353" w:rsidR="00F0143F" w:rsidRPr="0076290B" w:rsidRDefault="00B70C7A" w:rsidP="00F0143F">
            <w:pPr>
              <w:spacing w:after="120"/>
              <w:rPr>
                <w:sz w:val="20"/>
                <w:szCs w:val="20"/>
                <w:lang w:eastAsia="en-US"/>
              </w:rPr>
            </w:pPr>
            <w:r w:rsidRPr="0076290B">
              <w:rPr>
                <w:sz w:val="20"/>
                <w:szCs w:val="20"/>
                <w:lang w:eastAsia="en-US"/>
              </w:rPr>
              <w:t>Сплошное наблюдение</w:t>
            </w:r>
          </w:p>
        </w:tc>
      </w:tr>
    </w:tbl>
    <w:p w14:paraId="6719A7D8" w14:textId="77777777" w:rsidR="004E6DA8" w:rsidRDefault="004E6DA8" w:rsidP="004E6DA8">
      <w:pPr>
        <w:jc w:val="center"/>
      </w:pPr>
      <w:r>
        <w:rPr>
          <w:lang w:eastAsia="en-US"/>
        </w:rPr>
        <w:t>___________________</w:t>
      </w:r>
    </w:p>
    <w:p w14:paraId="3372EA6F" w14:textId="77777777" w:rsidR="003A61C0" w:rsidRPr="00690B3C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br w:type="page"/>
      </w:r>
      <w:r w:rsidRPr="00690B3C">
        <w:rPr>
          <w:lang w:eastAsia="en-US"/>
        </w:rPr>
        <w:lastRenderedPageBreak/>
        <w:t xml:space="preserve">Приложение № 4 </w:t>
      </w:r>
    </w:p>
    <w:p w14:paraId="5A98801C" w14:textId="77777777" w:rsidR="003A61C0" w:rsidRPr="00690B3C" w:rsidRDefault="003A61C0" w:rsidP="003A61C0">
      <w:pPr>
        <w:jc w:val="right"/>
        <w:rPr>
          <w:lang w:eastAsia="en-US"/>
        </w:rPr>
      </w:pPr>
      <w:r w:rsidRPr="00690B3C">
        <w:rPr>
          <w:lang w:eastAsia="en-US"/>
        </w:rPr>
        <w:t xml:space="preserve">к муниципальной программе </w:t>
      </w:r>
    </w:p>
    <w:p w14:paraId="1EA6CCAB" w14:textId="77777777" w:rsidR="00690B3C" w:rsidRPr="00690B3C" w:rsidRDefault="003A61C0" w:rsidP="003A61C0">
      <w:pPr>
        <w:jc w:val="right"/>
        <w:rPr>
          <w:lang w:eastAsia="en-US"/>
        </w:rPr>
      </w:pPr>
      <w:r w:rsidRPr="00690B3C">
        <w:rPr>
          <w:lang w:eastAsia="en-US"/>
        </w:rPr>
        <w:t>«</w:t>
      </w:r>
      <w:r w:rsidR="00494AC0" w:rsidRPr="00690B3C">
        <w:rPr>
          <w:lang w:eastAsia="en-US"/>
        </w:rPr>
        <w:t xml:space="preserve">Развитие физической культуры и массового спорта </w:t>
      </w:r>
    </w:p>
    <w:p w14:paraId="27779F92" w14:textId="00068674" w:rsidR="003A61C0" w:rsidRPr="00690B3C" w:rsidRDefault="003A61C0" w:rsidP="003A61C0">
      <w:pPr>
        <w:jc w:val="right"/>
        <w:rPr>
          <w:lang w:eastAsia="en-US"/>
        </w:rPr>
      </w:pPr>
      <w:r w:rsidRPr="00690B3C">
        <w:rPr>
          <w:lang w:eastAsia="en-US"/>
        </w:rPr>
        <w:t xml:space="preserve">Всеволожского муниципального района </w:t>
      </w:r>
    </w:p>
    <w:p w14:paraId="33315F02" w14:textId="66D53BB8" w:rsidR="003A61C0" w:rsidRPr="00CE18A7" w:rsidRDefault="003A61C0" w:rsidP="003A61C0">
      <w:pPr>
        <w:jc w:val="right"/>
        <w:rPr>
          <w:lang w:eastAsia="en-US"/>
        </w:rPr>
      </w:pPr>
      <w:r w:rsidRPr="00690B3C">
        <w:rPr>
          <w:lang w:eastAsia="en-US"/>
        </w:rPr>
        <w:t>Ленинградской области на 2019-202</w:t>
      </w:r>
      <w:r w:rsidR="0005321F" w:rsidRPr="00690B3C">
        <w:rPr>
          <w:lang w:eastAsia="en-US"/>
        </w:rPr>
        <w:t>1</w:t>
      </w:r>
      <w:r w:rsidRPr="00690B3C">
        <w:rPr>
          <w:lang w:eastAsia="en-US"/>
        </w:rPr>
        <w:t xml:space="preserve"> годы»</w:t>
      </w:r>
    </w:p>
    <w:p w14:paraId="0816A7B2" w14:textId="77777777" w:rsidR="003A61C0" w:rsidRPr="00CE18A7" w:rsidRDefault="003A61C0" w:rsidP="003A61C0">
      <w:pPr>
        <w:jc w:val="right"/>
        <w:rPr>
          <w:lang w:eastAsia="en-US"/>
        </w:rPr>
      </w:pPr>
    </w:p>
    <w:p w14:paraId="61467B4E" w14:textId="77777777" w:rsidR="00DD752C" w:rsidRPr="00DD752C" w:rsidRDefault="00DD752C" w:rsidP="00DD752C">
      <w:pPr>
        <w:pStyle w:val="2"/>
        <w:spacing w:before="0" w:after="0"/>
        <w:ind w:firstLine="0"/>
        <w:jc w:val="center"/>
        <w:rPr>
          <w:spacing w:val="-4"/>
          <w:lang w:eastAsia="en-US"/>
        </w:rPr>
      </w:pPr>
      <w:r w:rsidRPr="00DD752C">
        <w:rPr>
          <w:spacing w:val="-4"/>
          <w:lang w:eastAsia="en-US"/>
        </w:rPr>
        <w:t xml:space="preserve">Ресурсное обеспечение реализации муниципальной программы </w:t>
      </w:r>
    </w:p>
    <w:p w14:paraId="67F53C3F" w14:textId="77777777" w:rsidR="00DD752C" w:rsidRDefault="00DD752C" w:rsidP="00DD752C">
      <w:pPr>
        <w:pStyle w:val="2"/>
        <w:spacing w:before="0" w:after="0"/>
        <w:ind w:firstLine="0"/>
        <w:jc w:val="center"/>
        <w:rPr>
          <w:spacing w:val="-4"/>
          <w:lang w:eastAsia="en-US"/>
        </w:rPr>
      </w:pPr>
      <w:r w:rsidRPr="00DD752C">
        <w:rPr>
          <w:spacing w:val="-4"/>
          <w:lang w:eastAsia="en-US"/>
        </w:rPr>
        <w:t>за счет средств муниципального бюджета МО «Всеволожский муниципальный район» ЛО</w:t>
      </w:r>
    </w:p>
    <w:p w14:paraId="689147A8" w14:textId="77777777" w:rsidR="00BF008B" w:rsidRDefault="00BF008B" w:rsidP="00BF008B">
      <w:pPr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2309"/>
        <w:gridCol w:w="896"/>
        <w:gridCol w:w="1157"/>
        <w:gridCol w:w="1344"/>
        <w:gridCol w:w="1390"/>
        <w:gridCol w:w="1465"/>
        <w:gridCol w:w="1226"/>
        <w:gridCol w:w="1705"/>
        <w:gridCol w:w="1285"/>
      </w:tblGrid>
      <w:tr w:rsidR="001048FA" w:rsidRPr="00AE7717" w14:paraId="0A92F495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  <w:hideMark/>
          </w:tcPr>
          <w:p w14:paraId="3455D923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Наименование муниципальной программы. Подпрограммы муниципальной программы, основного мероприятия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5C77EA55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Ответственный исполнитель, соисполнитель, участник</w:t>
            </w:r>
          </w:p>
        </w:tc>
        <w:tc>
          <w:tcPr>
            <w:tcW w:w="674" w:type="pct"/>
            <w:gridSpan w:val="2"/>
            <w:shd w:val="clear" w:color="auto" w:fill="auto"/>
            <w:hideMark/>
          </w:tcPr>
          <w:p w14:paraId="7F6597D1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Срок реализации</w:t>
            </w:r>
          </w:p>
        </w:tc>
        <w:tc>
          <w:tcPr>
            <w:tcW w:w="445" w:type="pct"/>
            <w:vMerge w:val="restart"/>
            <w:shd w:val="clear" w:color="auto" w:fill="auto"/>
            <w:hideMark/>
          </w:tcPr>
          <w:p w14:paraId="777E1E11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2339" w:type="pct"/>
            <w:gridSpan w:val="5"/>
            <w:shd w:val="clear" w:color="auto" w:fill="auto"/>
            <w:hideMark/>
          </w:tcPr>
          <w:p w14:paraId="3C5456CE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Оценка расходов (тыс. рублей, в ценах соответствующих лет)</w:t>
            </w:r>
          </w:p>
        </w:tc>
      </w:tr>
      <w:tr w:rsidR="001048FA" w:rsidRPr="00AE7717" w14:paraId="04BF5CA1" w14:textId="77777777" w:rsidTr="00776A21">
        <w:trPr>
          <w:trHeight w:val="529"/>
        </w:trPr>
        <w:tc>
          <w:tcPr>
            <w:tcW w:w="777" w:type="pct"/>
            <w:vMerge/>
            <w:shd w:val="clear" w:color="auto" w:fill="auto"/>
            <w:hideMark/>
          </w:tcPr>
          <w:p w14:paraId="42BDA024" w14:textId="77777777" w:rsidR="001048FA" w:rsidRPr="00AE7717" w:rsidRDefault="001048FA" w:rsidP="00776A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7FB55EC4" w14:textId="77777777" w:rsidR="001048FA" w:rsidRPr="00AE7717" w:rsidRDefault="001048FA" w:rsidP="00776A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C016F4D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Начало</w:t>
            </w:r>
          </w:p>
        </w:tc>
        <w:tc>
          <w:tcPr>
            <w:tcW w:w="376" w:type="pct"/>
            <w:shd w:val="clear" w:color="auto" w:fill="auto"/>
            <w:hideMark/>
          </w:tcPr>
          <w:p w14:paraId="0E17BE9C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Окончание</w:t>
            </w:r>
          </w:p>
        </w:tc>
        <w:tc>
          <w:tcPr>
            <w:tcW w:w="445" w:type="pct"/>
            <w:vMerge/>
            <w:shd w:val="clear" w:color="auto" w:fill="auto"/>
            <w:hideMark/>
          </w:tcPr>
          <w:p w14:paraId="3FF80DDC" w14:textId="77777777" w:rsidR="001048FA" w:rsidRPr="00AE7717" w:rsidRDefault="001048FA" w:rsidP="00776A2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460" w:type="pct"/>
            <w:shd w:val="clear" w:color="auto" w:fill="auto"/>
            <w:hideMark/>
          </w:tcPr>
          <w:p w14:paraId="2A388AB0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485" w:type="pct"/>
            <w:shd w:val="clear" w:color="auto" w:fill="auto"/>
            <w:hideMark/>
          </w:tcPr>
          <w:p w14:paraId="562D4CA4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Федеральный бюджет</w:t>
            </w:r>
          </w:p>
        </w:tc>
        <w:tc>
          <w:tcPr>
            <w:tcW w:w="406" w:type="pct"/>
            <w:shd w:val="clear" w:color="auto" w:fill="auto"/>
            <w:hideMark/>
          </w:tcPr>
          <w:p w14:paraId="22E20D17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областной бюджет</w:t>
            </w:r>
          </w:p>
        </w:tc>
        <w:tc>
          <w:tcPr>
            <w:tcW w:w="564" w:type="pct"/>
            <w:shd w:val="clear" w:color="auto" w:fill="auto"/>
            <w:hideMark/>
          </w:tcPr>
          <w:p w14:paraId="551CF934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местные бюджеты</w:t>
            </w:r>
          </w:p>
        </w:tc>
        <w:tc>
          <w:tcPr>
            <w:tcW w:w="425" w:type="pct"/>
            <w:shd w:val="clear" w:color="auto" w:fill="auto"/>
            <w:hideMark/>
          </w:tcPr>
          <w:p w14:paraId="53913587" w14:textId="77777777" w:rsidR="001048FA" w:rsidRPr="00AE7717" w:rsidRDefault="001048FA" w:rsidP="00776A21">
            <w:pPr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AE7717">
              <w:rPr>
                <w:sz w:val="20"/>
                <w:szCs w:val="20"/>
                <w:lang w:eastAsia="en-US"/>
              </w:rPr>
              <w:t>прочие  источники</w:t>
            </w:r>
            <w:proofErr w:type="gramEnd"/>
          </w:p>
        </w:tc>
      </w:tr>
    </w:tbl>
    <w:p w14:paraId="3C514522" w14:textId="77777777" w:rsidR="001048FA" w:rsidRPr="007B36F3" w:rsidRDefault="001048FA" w:rsidP="001048FA">
      <w:pPr>
        <w:spacing w:line="14" w:lineRule="auto"/>
        <w:rPr>
          <w:sz w:val="2"/>
          <w:szCs w:val="2"/>
          <w:lang w:eastAsia="en-US"/>
        </w:rPr>
      </w:pPr>
    </w:p>
    <w:p w14:paraId="14D60F7B" w14:textId="77777777" w:rsidR="001048FA" w:rsidRPr="00F24FE9" w:rsidRDefault="001048FA" w:rsidP="001048FA">
      <w:pPr>
        <w:spacing w:line="14" w:lineRule="auto"/>
        <w:rPr>
          <w:sz w:val="2"/>
          <w:szCs w:val="2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2311"/>
        <w:gridCol w:w="898"/>
        <w:gridCol w:w="1141"/>
        <w:gridCol w:w="1346"/>
        <w:gridCol w:w="1392"/>
        <w:gridCol w:w="1467"/>
        <w:gridCol w:w="1228"/>
        <w:gridCol w:w="1706"/>
        <w:gridCol w:w="1286"/>
      </w:tblGrid>
      <w:tr w:rsidR="001048FA" w:rsidRPr="007B36F3" w14:paraId="58D2DA43" w14:textId="77777777" w:rsidTr="00776A21">
        <w:trPr>
          <w:trHeight w:val="86"/>
          <w:tblHeader/>
        </w:trPr>
        <w:tc>
          <w:tcPr>
            <w:tcW w:w="777" w:type="pct"/>
            <w:shd w:val="clear" w:color="auto" w:fill="auto"/>
          </w:tcPr>
          <w:p w14:paraId="731CAB43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64" w:type="pct"/>
            <w:shd w:val="clear" w:color="auto" w:fill="auto"/>
          </w:tcPr>
          <w:p w14:paraId="2DE3116B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" w:type="pct"/>
            <w:shd w:val="clear" w:color="auto" w:fill="auto"/>
          </w:tcPr>
          <w:p w14:paraId="7B1FF4E2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77" w:type="pct"/>
            <w:shd w:val="clear" w:color="auto" w:fill="auto"/>
          </w:tcPr>
          <w:p w14:paraId="14027917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45" w:type="pct"/>
            <w:shd w:val="clear" w:color="auto" w:fill="auto"/>
          </w:tcPr>
          <w:p w14:paraId="3DEC2BEA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60" w:type="pct"/>
            <w:shd w:val="clear" w:color="auto" w:fill="auto"/>
          </w:tcPr>
          <w:p w14:paraId="285D9191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85" w:type="pct"/>
            <w:shd w:val="clear" w:color="auto" w:fill="auto"/>
          </w:tcPr>
          <w:p w14:paraId="28A62E2F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06" w:type="pct"/>
            <w:shd w:val="clear" w:color="auto" w:fill="auto"/>
          </w:tcPr>
          <w:p w14:paraId="0A4697FF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564" w:type="pct"/>
            <w:shd w:val="clear" w:color="auto" w:fill="auto"/>
          </w:tcPr>
          <w:p w14:paraId="5141B9B9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25" w:type="pct"/>
            <w:shd w:val="clear" w:color="auto" w:fill="auto"/>
          </w:tcPr>
          <w:p w14:paraId="617ECEDD" w14:textId="77777777" w:rsidR="001048FA" w:rsidRPr="00AE7717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10</w:t>
            </w:r>
          </w:p>
        </w:tc>
      </w:tr>
      <w:tr w:rsidR="001048FA" w:rsidRPr="007B36F3" w14:paraId="6B5CD479" w14:textId="77777777" w:rsidTr="00776A21">
        <w:trPr>
          <w:trHeight w:val="160"/>
        </w:trPr>
        <w:tc>
          <w:tcPr>
            <w:tcW w:w="777" w:type="pct"/>
            <w:vMerge w:val="restart"/>
            <w:shd w:val="clear" w:color="auto" w:fill="auto"/>
            <w:hideMark/>
          </w:tcPr>
          <w:p w14:paraId="2C0C1E59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Муниципальная программа «Развитие физической культуры, массового спорта во Всеволожском районе Ленинградской области на 2019-2021 годы»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67F5064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3DFF0313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7B25C099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725A9F78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9A4C265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60C263A6" w14:textId="77777777" w:rsidR="001048FA" w:rsidRPr="004B382C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1C75B1AC" w14:textId="77777777" w:rsidR="001048FA" w:rsidRPr="004B382C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216 791,2</w:t>
            </w:r>
          </w:p>
        </w:tc>
        <w:tc>
          <w:tcPr>
            <w:tcW w:w="485" w:type="pct"/>
            <w:shd w:val="clear" w:color="auto" w:fill="auto"/>
            <w:hideMark/>
          </w:tcPr>
          <w:p w14:paraId="6A2DC935" w14:textId="77777777" w:rsidR="001048FA" w:rsidRPr="004B382C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798CD928" w14:textId="77777777" w:rsidR="001048FA" w:rsidRPr="004B382C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2 160,0</w:t>
            </w:r>
          </w:p>
        </w:tc>
        <w:tc>
          <w:tcPr>
            <w:tcW w:w="564" w:type="pct"/>
            <w:shd w:val="clear" w:color="auto" w:fill="auto"/>
            <w:hideMark/>
          </w:tcPr>
          <w:p w14:paraId="2B73CABE" w14:textId="77777777" w:rsidR="001048FA" w:rsidRPr="004B382C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214 631,2</w:t>
            </w:r>
          </w:p>
        </w:tc>
        <w:tc>
          <w:tcPr>
            <w:tcW w:w="425" w:type="pct"/>
            <w:shd w:val="clear" w:color="auto" w:fill="auto"/>
            <w:hideMark/>
          </w:tcPr>
          <w:p w14:paraId="1435B491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CCDC48A" w14:textId="77777777" w:rsidTr="00776A21">
        <w:trPr>
          <w:trHeight w:val="234"/>
        </w:trPr>
        <w:tc>
          <w:tcPr>
            <w:tcW w:w="777" w:type="pct"/>
            <w:vMerge/>
            <w:shd w:val="clear" w:color="auto" w:fill="auto"/>
            <w:hideMark/>
          </w:tcPr>
          <w:p w14:paraId="63500FD4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117C2B2F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3916484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BCA0FDE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1CF9169" w14:textId="77777777" w:rsidR="001048FA" w:rsidRPr="004B382C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430A5A36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398 824,8</w:t>
            </w:r>
          </w:p>
        </w:tc>
        <w:tc>
          <w:tcPr>
            <w:tcW w:w="485" w:type="pct"/>
            <w:shd w:val="clear" w:color="auto" w:fill="auto"/>
            <w:hideMark/>
          </w:tcPr>
          <w:p w14:paraId="7F33A733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7BA24AB5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1C9">
              <w:rPr>
                <w:b/>
                <w:sz w:val="20"/>
                <w:szCs w:val="20"/>
                <w:lang w:eastAsia="en-US"/>
              </w:rPr>
              <w:t>115 333,3</w:t>
            </w:r>
          </w:p>
        </w:tc>
        <w:tc>
          <w:tcPr>
            <w:tcW w:w="564" w:type="pct"/>
            <w:shd w:val="clear" w:color="auto" w:fill="auto"/>
            <w:hideMark/>
          </w:tcPr>
          <w:p w14:paraId="1C18F346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283 491,4</w:t>
            </w:r>
          </w:p>
        </w:tc>
        <w:tc>
          <w:tcPr>
            <w:tcW w:w="425" w:type="pct"/>
            <w:shd w:val="clear" w:color="auto" w:fill="auto"/>
            <w:hideMark/>
          </w:tcPr>
          <w:p w14:paraId="04397F1A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897DBBB" w14:textId="77777777" w:rsidTr="00776A21">
        <w:trPr>
          <w:trHeight w:val="137"/>
        </w:trPr>
        <w:tc>
          <w:tcPr>
            <w:tcW w:w="777" w:type="pct"/>
            <w:vMerge/>
            <w:shd w:val="clear" w:color="auto" w:fill="auto"/>
            <w:hideMark/>
          </w:tcPr>
          <w:p w14:paraId="6CF9AF88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1CFE699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FCE4E87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8A76DCF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1A2C4CBB" w14:textId="77777777" w:rsidR="001048FA" w:rsidRPr="004B382C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3088740E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1C9">
              <w:rPr>
                <w:b/>
                <w:sz w:val="20"/>
                <w:szCs w:val="20"/>
                <w:lang w:eastAsia="en-US"/>
              </w:rPr>
              <w:t>315 474,5</w:t>
            </w:r>
          </w:p>
        </w:tc>
        <w:tc>
          <w:tcPr>
            <w:tcW w:w="485" w:type="pct"/>
            <w:shd w:val="clear" w:color="auto" w:fill="auto"/>
            <w:hideMark/>
          </w:tcPr>
          <w:p w14:paraId="7DD919EB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CC44E9A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1C9">
              <w:rPr>
                <w:b/>
                <w:sz w:val="20"/>
                <w:szCs w:val="20"/>
                <w:lang w:eastAsia="en-US"/>
              </w:rPr>
              <w:t>187 618,3</w:t>
            </w:r>
          </w:p>
        </w:tc>
        <w:tc>
          <w:tcPr>
            <w:tcW w:w="564" w:type="pct"/>
            <w:shd w:val="clear" w:color="auto" w:fill="auto"/>
            <w:hideMark/>
          </w:tcPr>
          <w:p w14:paraId="620811BB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1C9">
              <w:rPr>
                <w:b/>
                <w:sz w:val="20"/>
                <w:szCs w:val="20"/>
                <w:lang w:eastAsia="en-US"/>
              </w:rPr>
              <w:t>127 856,2</w:t>
            </w:r>
          </w:p>
        </w:tc>
        <w:tc>
          <w:tcPr>
            <w:tcW w:w="425" w:type="pct"/>
            <w:shd w:val="clear" w:color="auto" w:fill="auto"/>
            <w:hideMark/>
          </w:tcPr>
          <w:p w14:paraId="6A9D1E14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A0B9A73" w14:textId="77777777" w:rsidTr="00776A21">
        <w:trPr>
          <w:trHeight w:val="540"/>
        </w:trPr>
        <w:tc>
          <w:tcPr>
            <w:tcW w:w="777" w:type="pct"/>
            <w:vMerge/>
            <w:shd w:val="clear" w:color="auto" w:fill="auto"/>
            <w:hideMark/>
          </w:tcPr>
          <w:p w14:paraId="64D54F13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66478A4E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191BC95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EFC8FB3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A218B43" w14:textId="77777777" w:rsidR="001048FA" w:rsidRPr="004B382C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4B382C">
              <w:rPr>
                <w:b/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63E85CE2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931 090,4</w:t>
            </w:r>
          </w:p>
        </w:tc>
        <w:tc>
          <w:tcPr>
            <w:tcW w:w="485" w:type="pct"/>
            <w:shd w:val="clear" w:color="auto" w:fill="auto"/>
            <w:hideMark/>
          </w:tcPr>
          <w:p w14:paraId="6440383F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EBAA32E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 w:rsidRPr="00C661C9">
              <w:rPr>
                <w:b/>
                <w:sz w:val="20"/>
                <w:szCs w:val="20"/>
                <w:lang w:eastAsia="en-US"/>
              </w:rPr>
              <w:t>305 111,6</w:t>
            </w:r>
          </w:p>
        </w:tc>
        <w:tc>
          <w:tcPr>
            <w:tcW w:w="564" w:type="pct"/>
            <w:shd w:val="clear" w:color="auto" w:fill="auto"/>
            <w:hideMark/>
          </w:tcPr>
          <w:p w14:paraId="2912CA78" w14:textId="77777777" w:rsidR="001048FA" w:rsidRPr="00C661C9" w:rsidRDefault="001048FA" w:rsidP="00776A21">
            <w:pPr>
              <w:spacing w:line="200" w:lineRule="exact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625 978,8</w:t>
            </w:r>
          </w:p>
        </w:tc>
        <w:tc>
          <w:tcPr>
            <w:tcW w:w="425" w:type="pct"/>
            <w:shd w:val="clear" w:color="auto" w:fill="auto"/>
            <w:hideMark/>
          </w:tcPr>
          <w:p w14:paraId="50EE1E42" w14:textId="77777777" w:rsidR="001048FA" w:rsidRPr="00AE7717" w:rsidRDefault="001048FA" w:rsidP="00776A21">
            <w:pPr>
              <w:spacing w:line="200" w:lineRule="exact"/>
              <w:rPr>
                <w:b/>
                <w:sz w:val="20"/>
                <w:szCs w:val="20"/>
                <w:lang w:eastAsia="en-US"/>
              </w:rPr>
            </w:pPr>
            <w:r w:rsidRPr="00AE7717">
              <w:rPr>
                <w:b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12C38FE1" w14:textId="77777777" w:rsidTr="00776A21">
        <w:trPr>
          <w:trHeight w:val="220"/>
        </w:trPr>
        <w:tc>
          <w:tcPr>
            <w:tcW w:w="777" w:type="pct"/>
            <w:vMerge w:val="restart"/>
            <w:shd w:val="clear" w:color="auto" w:fill="auto"/>
            <w:hideMark/>
          </w:tcPr>
          <w:p w14:paraId="0A310AC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1.Подпрограмма </w:t>
            </w:r>
            <w:r>
              <w:rPr>
                <w:sz w:val="20"/>
                <w:szCs w:val="20"/>
                <w:lang w:eastAsia="en-US"/>
              </w:rPr>
              <w:t xml:space="preserve">1 </w:t>
            </w:r>
            <w:r w:rsidRPr="00AE7717">
              <w:rPr>
                <w:sz w:val="20"/>
                <w:szCs w:val="20"/>
                <w:lang w:eastAsia="en-US"/>
              </w:rPr>
              <w:t>«Развитие физической культуры, массового спорта во Всеволожском муниципальном районе Ленинградской области»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1676C4A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65628D56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10D4FA3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558F6E3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7A83045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0F4AAD2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3EE1EE36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215 645,0</w:t>
            </w:r>
          </w:p>
        </w:tc>
        <w:tc>
          <w:tcPr>
            <w:tcW w:w="485" w:type="pct"/>
            <w:shd w:val="clear" w:color="auto" w:fill="auto"/>
            <w:hideMark/>
          </w:tcPr>
          <w:p w14:paraId="7C7C722B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D34D2AF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2 160,0</w:t>
            </w:r>
          </w:p>
        </w:tc>
        <w:tc>
          <w:tcPr>
            <w:tcW w:w="564" w:type="pct"/>
            <w:shd w:val="clear" w:color="auto" w:fill="auto"/>
            <w:hideMark/>
          </w:tcPr>
          <w:p w14:paraId="7E834F2C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213 485,0</w:t>
            </w:r>
          </w:p>
        </w:tc>
        <w:tc>
          <w:tcPr>
            <w:tcW w:w="425" w:type="pct"/>
            <w:shd w:val="clear" w:color="auto" w:fill="auto"/>
            <w:hideMark/>
          </w:tcPr>
          <w:p w14:paraId="0E8155C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C28E0B2" w14:textId="77777777" w:rsidTr="00776A21">
        <w:trPr>
          <w:trHeight w:val="266"/>
        </w:trPr>
        <w:tc>
          <w:tcPr>
            <w:tcW w:w="777" w:type="pct"/>
            <w:vMerge/>
            <w:shd w:val="clear" w:color="auto" w:fill="auto"/>
            <w:hideMark/>
          </w:tcPr>
          <w:p w14:paraId="7373582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2B09602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1B99FF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93B8A1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C2E9F9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13ADB6B5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396 254,4</w:t>
            </w:r>
          </w:p>
        </w:tc>
        <w:tc>
          <w:tcPr>
            <w:tcW w:w="485" w:type="pct"/>
            <w:shd w:val="clear" w:color="auto" w:fill="auto"/>
            <w:hideMark/>
          </w:tcPr>
          <w:p w14:paraId="0A46F67A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F6A6D0D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115 333,3</w:t>
            </w:r>
          </w:p>
        </w:tc>
        <w:tc>
          <w:tcPr>
            <w:tcW w:w="564" w:type="pct"/>
            <w:shd w:val="clear" w:color="auto" w:fill="auto"/>
            <w:hideMark/>
          </w:tcPr>
          <w:p w14:paraId="10E6778C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280 921,1</w:t>
            </w:r>
          </w:p>
        </w:tc>
        <w:tc>
          <w:tcPr>
            <w:tcW w:w="425" w:type="pct"/>
            <w:shd w:val="clear" w:color="auto" w:fill="auto"/>
            <w:hideMark/>
          </w:tcPr>
          <w:p w14:paraId="7484F7F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9BC9BAE" w14:textId="77777777" w:rsidTr="00776A21">
        <w:trPr>
          <w:trHeight w:val="141"/>
        </w:trPr>
        <w:tc>
          <w:tcPr>
            <w:tcW w:w="777" w:type="pct"/>
            <w:vMerge/>
            <w:shd w:val="clear" w:color="auto" w:fill="auto"/>
            <w:hideMark/>
          </w:tcPr>
          <w:p w14:paraId="3740E82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5016F1B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B42DEC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F68689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1380E72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532FD672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312 904,2</w:t>
            </w:r>
          </w:p>
        </w:tc>
        <w:tc>
          <w:tcPr>
            <w:tcW w:w="485" w:type="pct"/>
            <w:shd w:val="clear" w:color="auto" w:fill="auto"/>
            <w:hideMark/>
          </w:tcPr>
          <w:p w14:paraId="6D42BE1C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4842B30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70 125,0</w:t>
            </w:r>
          </w:p>
        </w:tc>
        <w:tc>
          <w:tcPr>
            <w:tcW w:w="564" w:type="pct"/>
            <w:shd w:val="clear" w:color="auto" w:fill="auto"/>
            <w:hideMark/>
          </w:tcPr>
          <w:p w14:paraId="4D79A362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242 779,2</w:t>
            </w:r>
          </w:p>
        </w:tc>
        <w:tc>
          <w:tcPr>
            <w:tcW w:w="425" w:type="pct"/>
            <w:shd w:val="clear" w:color="auto" w:fill="auto"/>
            <w:hideMark/>
          </w:tcPr>
          <w:p w14:paraId="4E7DC35D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BC0739C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  <w:hideMark/>
          </w:tcPr>
          <w:p w14:paraId="63AD3455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06BD7DB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E8CB15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67C4AF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954E94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59872DAD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924 803,6</w:t>
            </w:r>
          </w:p>
        </w:tc>
        <w:tc>
          <w:tcPr>
            <w:tcW w:w="485" w:type="pct"/>
            <w:shd w:val="clear" w:color="auto" w:fill="auto"/>
            <w:hideMark/>
          </w:tcPr>
          <w:p w14:paraId="31F0259B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4DF8A64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661C9">
              <w:rPr>
                <w:sz w:val="20"/>
                <w:szCs w:val="20"/>
                <w:lang w:eastAsia="en-US"/>
              </w:rPr>
              <w:t>187 618,3</w:t>
            </w:r>
          </w:p>
        </w:tc>
        <w:tc>
          <w:tcPr>
            <w:tcW w:w="564" w:type="pct"/>
            <w:shd w:val="clear" w:color="auto" w:fill="auto"/>
            <w:hideMark/>
          </w:tcPr>
          <w:p w14:paraId="6ECD0B6C" w14:textId="77777777" w:rsidR="001048FA" w:rsidRPr="00C661C9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737 185,3</w:t>
            </w:r>
          </w:p>
        </w:tc>
        <w:tc>
          <w:tcPr>
            <w:tcW w:w="425" w:type="pct"/>
            <w:shd w:val="clear" w:color="auto" w:fill="auto"/>
            <w:hideMark/>
          </w:tcPr>
          <w:p w14:paraId="4B3C1A0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535540D" w14:textId="77777777" w:rsidTr="00776A21">
        <w:trPr>
          <w:trHeight w:val="211"/>
        </w:trPr>
        <w:tc>
          <w:tcPr>
            <w:tcW w:w="777" w:type="pct"/>
            <w:vMerge w:val="restart"/>
            <w:shd w:val="clear" w:color="auto" w:fill="auto"/>
            <w:hideMark/>
          </w:tcPr>
          <w:p w14:paraId="0120106D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1.1. Основное мероприятие «</w:t>
            </w:r>
            <w:r w:rsidRPr="00AE7717">
              <w:rPr>
                <w:spacing w:val="-10"/>
                <w:sz w:val="20"/>
                <w:szCs w:val="20"/>
                <w:lang w:eastAsia="en-US"/>
              </w:rPr>
              <w:t>Организация и проведение</w:t>
            </w:r>
            <w:r w:rsidRPr="00AE7717">
              <w:rPr>
                <w:sz w:val="20"/>
                <w:szCs w:val="20"/>
                <w:lang w:eastAsia="en-US"/>
              </w:rPr>
              <w:t xml:space="preserve"> официальных </w:t>
            </w:r>
            <w:r w:rsidRPr="00AE7717">
              <w:rPr>
                <w:spacing w:val="-10"/>
                <w:sz w:val="20"/>
                <w:szCs w:val="20"/>
                <w:lang w:eastAsia="en-US"/>
              </w:rPr>
              <w:t>физкультурных мероприятий</w:t>
            </w:r>
            <w:r w:rsidRPr="00AE7717">
              <w:rPr>
                <w:sz w:val="20"/>
                <w:szCs w:val="20"/>
                <w:lang w:eastAsia="en-US"/>
              </w:rPr>
              <w:t xml:space="preserve"> среди населения на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территории Всеволожского</w:t>
            </w:r>
            <w:r w:rsidRPr="00AE7717">
              <w:rPr>
                <w:sz w:val="20"/>
                <w:szCs w:val="20"/>
                <w:lang w:eastAsia="en-US"/>
              </w:rPr>
              <w:t xml:space="preserve"> муниципального района»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4622D68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418CC3F9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5046FEF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4EB0764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62B6DAE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1BF9EBC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5DD7DD4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17 700,0</w:t>
            </w:r>
          </w:p>
        </w:tc>
        <w:tc>
          <w:tcPr>
            <w:tcW w:w="485" w:type="pct"/>
            <w:shd w:val="clear" w:color="auto" w:fill="auto"/>
            <w:hideMark/>
          </w:tcPr>
          <w:p w14:paraId="3D51DE4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8C8A3E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1443CC0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17 700,0</w:t>
            </w:r>
          </w:p>
        </w:tc>
        <w:tc>
          <w:tcPr>
            <w:tcW w:w="425" w:type="pct"/>
            <w:shd w:val="clear" w:color="auto" w:fill="auto"/>
            <w:hideMark/>
          </w:tcPr>
          <w:p w14:paraId="07F6E17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6389C06" w14:textId="77777777" w:rsidTr="00776A21">
        <w:trPr>
          <w:trHeight w:val="80"/>
        </w:trPr>
        <w:tc>
          <w:tcPr>
            <w:tcW w:w="777" w:type="pct"/>
            <w:vMerge/>
            <w:shd w:val="clear" w:color="auto" w:fill="auto"/>
            <w:hideMark/>
          </w:tcPr>
          <w:p w14:paraId="09E62FD2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5EC54E8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2615BB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C0865C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936600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660E145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16 980,1</w:t>
            </w:r>
          </w:p>
        </w:tc>
        <w:tc>
          <w:tcPr>
            <w:tcW w:w="485" w:type="pct"/>
            <w:shd w:val="clear" w:color="auto" w:fill="auto"/>
            <w:hideMark/>
          </w:tcPr>
          <w:p w14:paraId="452FA28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F7BDD9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5DF149B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16 980,1</w:t>
            </w:r>
          </w:p>
        </w:tc>
        <w:tc>
          <w:tcPr>
            <w:tcW w:w="425" w:type="pct"/>
            <w:shd w:val="clear" w:color="auto" w:fill="auto"/>
            <w:hideMark/>
          </w:tcPr>
          <w:p w14:paraId="0CA6CDFA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6D9CD25" w14:textId="77777777" w:rsidTr="00776A21">
        <w:trPr>
          <w:trHeight w:val="172"/>
        </w:trPr>
        <w:tc>
          <w:tcPr>
            <w:tcW w:w="777" w:type="pct"/>
            <w:vMerge/>
            <w:shd w:val="clear" w:color="auto" w:fill="auto"/>
            <w:hideMark/>
          </w:tcPr>
          <w:p w14:paraId="74C698D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01E1C03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C98485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91CE2B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432698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0D078B8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18 993,2</w:t>
            </w:r>
          </w:p>
        </w:tc>
        <w:tc>
          <w:tcPr>
            <w:tcW w:w="485" w:type="pct"/>
            <w:shd w:val="clear" w:color="auto" w:fill="auto"/>
            <w:hideMark/>
          </w:tcPr>
          <w:p w14:paraId="758197C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7A9B62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14BD6A1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18 993,2</w:t>
            </w:r>
          </w:p>
        </w:tc>
        <w:tc>
          <w:tcPr>
            <w:tcW w:w="425" w:type="pct"/>
            <w:shd w:val="clear" w:color="auto" w:fill="auto"/>
            <w:hideMark/>
          </w:tcPr>
          <w:p w14:paraId="419C5E4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3FAD987" w14:textId="77777777" w:rsidTr="00776A21">
        <w:trPr>
          <w:trHeight w:val="675"/>
        </w:trPr>
        <w:tc>
          <w:tcPr>
            <w:tcW w:w="777" w:type="pct"/>
            <w:vMerge/>
            <w:shd w:val="clear" w:color="auto" w:fill="auto"/>
            <w:hideMark/>
          </w:tcPr>
          <w:p w14:paraId="0C9FC7E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68C3C87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9EF8E1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62B266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06C342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421978A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53 673,3</w:t>
            </w:r>
          </w:p>
        </w:tc>
        <w:tc>
          <w:tcPr>
            <w:tcW w:w="485" w:type="pct"/>
            <w:shd w:val="clear" w:color="auto" w:fill="auto"/>
            <w:hideMark/>
          </w:tcPr>
          <w:p w14:paraId="6635CF1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956A94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4CA9EA2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53 673,3</w:t>
            </w:r>
          </w:p>
        </w:tc>
        <w:tc>
          <w:tcPr>
            <w:tcW w:w="425" w:type="pct"/>
            <w:shd w:val="clear" w:color="auto" w:fill="auto"/>
            <w:hideMark/>
          </w:tcPr>
          <w:p w14:paraId="2D88CBB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F581A15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  <w:hideMark/>
          </w:tcPr>
          <w:p w14:paraId="797811E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1.1.1. Организация </w:t>
            </w:r>
            <w:r w:rsidRPr="00AE7717">
              <w:rPr>
                <w:sz w:val="20"/>
                <w:szCs w:val="20"/>
                <w:lang w:eastAsia="en-US"/>
              </w:rPr>
              <w:br/>
              <w:t xml:space="preserve">и проведение </w:t>
            </w:r>
            <w:r w:rsidRPr="00AE7717">
              <w:rPr>
                <w:sz w:val="20"/>
                <w:szCs w:val="20"/>
                <w:lang w:eastAsia="en-US"/>
              </w:rPr>
              <w:lastRenderedPageBreak/>
              <w:t>спортивных мероприятий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0E534FC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D28CAE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0FBF30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2CA8275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49FA2AD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13 000,0</w:t>
            </w:r>
          </w:p>
        </w:tc>
        <w:tc>
          <w:tcPr>
            <w:tcW w:w="485" w:type="pct"/>
            <w:shd w:val="clear" w:color="auto" w:fill="auto"/>
            <w:hideMark/>
          </w:tcPr>
          <w:p w14:paraId="1D4A6C1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B20D2F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454950A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13 000,0</w:t>
            </w:r>
          </w:p>
        </w:tc>
        <w:tc>
          <w:tcPr>
            <w:tcW w:w="425" w:type="pct"/>
            <w:shd w:val="clear" w:color="auto" w:fill="auto"/>
            <w:hideMark/>
          </w:tcPr>
          <w:p w14:paraId="28A8D09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EC97839" w14:textId="77777777" w:rsidTr="00776A21">
        <w:trPr>
          <w:trHeight w:val="158"/>
        </w:trPr>
        <w:tc>
          <w:tcPr>
            <w:tcW w:w="777" w:type="pct"/>
            <w:vMerge/>
            <w:shd w:val="clear" w:color="auto" w:fill="auto"/>
            <w:hideMark/>
          </w:tcPr>
          <w:p w14:paraId="21ED8BE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11D8C9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5A83F7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298CA8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A9E32E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12146313" w14:textId="77777777" w:rsidR="001048FA" w:rsidRPr="00307F20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12 946,5</w:t>
            </w:r>
          </w:p>
        </w:tc>
        <w:tc>
          <w:tcPr>
            <w:tcW w:w="485" w:type="pct"/>
            <w:shd w:val="clear" w:color="auto" w:fill="auto"/>
            <w:hideMark/>
          </w:tcPr>
          <w:p w14:paraId="3329937D" w14:textId="77777777" w:rsidR="001048FA" w:rsidRPr="00307F20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D0BF61B" w14:textId="77777777" w:rsidR="001048FA" w:rsidRPr="00307F20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2EED3F87" w14:textId="77777777" w:rsidR="001048FA" w:rsidRPr="00307F20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12 946,5</w:t>
            </w:r>
          </w:p>
        </w:tc>
        <w:tc>
          <w:tcPr>
            <w:tcW w:w="425" w:type="pct"/>
            <w:shd w:val="clear" w:color="auto" w:fill="auto"/>
            <w:hideMark/>
          </w:tcPr>
          <w:p w14:paraId="5EAAF01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1BF346C4" w14:textId="77777777" w:rsidTr="00776A21">
        <w:trPr>
          <w:trHeight w:val="231"/>
        </w:trPr>
        <w:tc>
          <w:tcPr>
            <w:tcW w:w="777" w:type="pct"/>
            <w:vMerge/>
            <w:shd w:val="clear" w:color="auto" w:fill="auto"/>
            <w:hideMark/>
          </w:tcPr>
          <w:p w14:paraId="721602B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1720DE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F8D1DD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3BE3AF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3E8CD4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051700F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13 949,8</w:t>
            </w:r>
          </w:p>
        </w:tc>
        <w:tc>
          <w:tcPr>
            <w:tcW w:w="485" w:type="pct"/>
            <w:shd w:val="clear" w:color="auto" w:fill="auto"/>
            <w:hideMark/>
          </w:tcPr>
          <w:p w14:paraId="5E8BFE9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BB27C9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496253E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13 949,8</w:t>
            </w:r>
          </w:p>
        </w:tc>
        <w:tc>
          <w:tcPr>
            <w:tcW w:w="425" w:type="pct"/>
            <w:shd w:val="clear" w:color="auto" w:fill="auto"/>
            <w:hideMark/>
          </w:tcPr>
          <w:p w14:paraId="5C39440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1043555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5EEE839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F3B7FD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8A42D3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D67E6E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56122E2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12810F72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39 896,3</w:t>
            </w:r>
          </w:p>
        </w:tc>
        <w:tc>
          <w:tcPr>
            <w:tcW w:w="485" w:type="pct"/>
            <w:shd w:val="clear" w:color="auto" w:fill="auto"/>
            <w:hideMark/>
          </w:tcPr>
          <w:p w14:paraId="7C3A3F42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199C5AE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6341840B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39 896,3</w:t>
            </w:r>
          </w:p>
        </w:tc>
        <w:tc>
          <w:tcPr>
            <w:tcW w:w="425" w:type="pct"/>
            <w:shd w:val="clear" w:color="auto" w:fill="auto"/>
            <w:hideMark/>
          </w:tcPr>
          <w:p w14:paraId="6373800C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85AE1DD" w14:textId="77777777" w:rsidTr="00776A21">
        <w:trPr>
          <w:trHeight w:val="111"/>
        </w:trPr>
        <w:tc>
          <w:tcPr>
            <w:tcW w:w="777" w:type="pct"/>
            <w:vMerge w:val="restart"/>
            <w:shd w:val="clear" w:color="auto" w:fill="auto"/>
            <w:hideMark/>
          </w:tcPr>
          <w:p w14:paraId="797EEA12" w14:textId="77777777" w:rsidR="001048FA" w:rsidRPr="005A094F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5A094F">
              <w:rPr>
                <w:sz w:val="20"/>
                <w:szCs w:val="20"/>
                <w:lang w:eastAsia="en-US"/>
              </w:rPr>
              <w:t xml:space="preserve">1.1.2.Участие команд </w:t>
            </w:r>
            <w:r w:rsidRPr="005A094F">
              <w:rPr>
                <w:sz w:val="20"/>
                <w:szCs w:val="20"/>
                <w:lang w:eastAsia="en-US"/>
              </w:rPr>
              <w:br/>
              <w:t>и представителей района в областных спортивных и других мероприятиях.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14E6BFD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735A1BA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62E2D3B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32E1FB5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2274E25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4 700,0</w:t>
            </w:r>
          </w:p>
        </w:tc>
        <w:tc>
          <w:tcPr>
            <w:tcW w:w="485" w:type="pct"/>
            <w:shd w:val="clear" w:color="auto" w:fill="auto"/>
            <w:hideMark/>
          </w:tcPr>
          <w:p w14:paraId="791D2A3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EE908F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7D0A0A8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4 700,0</w:t>
            </w:r>
          </w:p>
        </w:tc>
        <w:tc>
          <w:tcPr>
            <w:tcW w:w="425" w:type="pct"/>
            <w:shd w:val="clear" w:color="auto" w:fill="auto"/>
            <w:hideMark/>
          </w:tcPr>
          <w:p w14:paraId="0541CCC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1262210" w14:textId="77777777" w:rsidTr="00776A21">
        <w:trPr>
          <w:trHeight w:val="186"/>
        </w:trPr>
        <w:tc>
          <w:tcPr>
            <w:tcW w:w="777" w:type="pct"/>
            <w:vMerge/>
            <w:shd w:val="clear" w:color="auto" w:fill="auto"/>
            <w:hideMark/>
          </w:tcPr>
          <w:p w14:paraId="6197ABC2" w14:textId="77777777" w:rsidR="001048FA" w:rsidRPr="005A094F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2A50E7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128AEA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0C19BE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E85E4B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01A3787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3 633,6</w:t>
            </w:r>
          </w:p>
        </w:tc>
        <w:tc>
          <w:tcPr>
            <w:tcW w:w="485" w:type="pct"/>
            <w:shd w:val="clear" w:color="auto" w:fill="auto"/>
            <w:hideMark/>
          </w:tcPr>
          <w:p w14:paraId="7751A4C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22C4D6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48A324D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3 633,6</w:t>
            </w:r>
          </w:p>
        </w:tc>
        <w:tc>
          <w:tcPr>
            <w:tcW w:w="425" w:type="pct"/>
            <w:shd w:val="clear" w:color="auto" w:fill="auto"/>
            <w:hideMark/>
          </w:tcPr>
          <w:p w14:paraId="35C9289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7ADF3B7" w14:textId="77777777" w:rsidTr="00776A21">
        <w:trPr>
          <w:trHeight w:val="118"/>
        </w:trPr>
        <w:tc>
          <w:tcPr>
            <w:tcW w:w="777" w:type="pct"/>
            <w:vMerge/>
            <w:shd w:val="clear" w:color="auto" w:fill="auto"/>
            <w:hideMark/>
          </w:tcPr>
          <w:p w14:paraId="2EF57C0E" w14:textId="77777777" w:rsidR="001048FA" w:rsidRPr="005A094F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AA5006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70E24A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4A22FE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5D15208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0E8E23A1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5 043,4</w:t>
            </w:r>
          </w:p>
        </w:tc>
        <w:tc>
          <w:tcPr>
            <w:tcW w:w="485" w:type="pct"/>
            <w:shd w:val="clear" w:color="auto" w:fill="auto"/>
            <w:hideMark/>
          </w:tcPr>
          <w:p w14:paraId="7DF994A0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AC7C6B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D1F5FC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5 043,4</w:t>
            </w:r>
          </w:p>
        </w:tc>
        <w:tc>
          <w:tcPr>
            <w:tcW w:w="425" w:type="pct"/>
            <w:shd w:val="clear" w:color="auto" w:fill="auto"/>
            <w:hideMark/>
          </w:tcPr>
          <w:p w14:paraId="07AA348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1F6249C6" w14:textId="77777777" w:rsidTr="00776A21">
        <w:trPr>
          <w:trHeight w:val="191"/>
        </w:trPr>
        <w:tc>
          <w:tcPr>
            <w:tcW w:w="777" w:type="pct"/>
            <w:vMerge/>
            <w:shd w:val="clear" w:color="auto" w:fill="auto"/>
            <w:hideMark/>
          </w:tcPr>
          <w:p w14:paraId="576B70B2" w14:textId="77777777" w:rsidR="001048FA" w:rsidRPr="005A094F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FCF45D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DB80A0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86560B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43D4DA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1EDA2BBC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13 377,0</w:t>
            </w:r>
          </w:p>
        </w:tc>
        <w:tc>
          <w:tcPr>
            <w:tcW w:w="485" w:type="pct"/>
            <w:shd w:val="clear" w:color="auto" w:fill="auto"/>
            <w:hideMark/>
          </w:tcPr>
          <w:p w14:paraId="32CC9A1F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E417465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601B3E6D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13 377,0</w:t>
            </w:r>
          </w:p>
        </w:tc>
        <w:tc>
          <w:tcPr>
            <w:tcW w:w="425" w:type="pct"/>
            <w:shd w:val="clear" w:color="auto" w:fill="auto"/>
            <w:hideMark/>
          </w:tcPr>
          <w:p w14:paraId="1036BFA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962915A" w14:textId="77777777" w:rsidTr="00776A21">
        <w:trPr>
          <w:trHeight w:val="191"/>
        </w:trPr>
        <w:tc>
          <w:tcPr>
            <w:tcW w:w="777" w:type="pct"/>
            <w:vMerge w:val="restart"/>
            <w:shd w:val="clear" w:color="auto" w:fill="auto"/>
          </w:tcPr>
          <w:p w14:paraId="18B4F2F2" w14:textId="77777777" w:rsidR="001048FA" w:rsidRPr="005A094F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5A094F">
              <w:rPr>
                <w:sz w:val="20"/>
                <w:szCs w:val="20"/>
                <w:lang w:eastAsia="en-US"/>
              </w:rPr>
              <w:t>1.1.3. Методическое обеспечение области физической культуры и спорта (разработка стратегии, концепции развития физической культуры и спорта Всеволожского муниципального района)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0D8E25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B70E95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77" w:type="pct"/>
            <w:shd w:val="clear" w:color="auto" w:fill="auto"/>
          </w:tcPr>
          <w:p w14:paraId="45B3B90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45" w:type="pct"/>
            <w:shd w:val="clear" w:color="auto" w:fill="auto"/>
          </w:tcPr>
          <w:p w14:paraId="1ACEB51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0704E70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85" w:type="pct"/>
            <w:shd w:val="clear" w:color="auto" w:fill="auto"/>
          </w:tcPr>
          <w:p w14:paraId="621FC49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7C4E46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577A918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25" w:type="pct"/>
            <w:shd w:val="clear" w:color="auto" w:fill="auto"/>
          </w:tcPr>
          <w:p w14:paraId="142D4FF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434103A4" w14:textId="77777777" w:rsidTr="00776A21">
        <w:trPr>
          <w:trHeight w:val="124"/>
        </w:trPr>
        <w:tc>
          <w:tcPr>
            <w:tcW w:w="777" w:type="pct"/>
            <w:vMerge/>
            <w:shd w:val="clear" w:color="auto" w:fill="auto"/>
            <w:hideMark/>
          </w:tcPr>
          <w:p w14:paraId="456EE78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AB460C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4F2C55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shd w:val="clear" w:color="auto" w:fill="auto"/>
            <w:hideMark/>
          </w:tcPr>
          <w:p w14:paraId="7089297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  <w:hideMark/>
          </w:tcPr>
          <w:p w14:paraId="5907AC8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167317E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85" w:type="pct"/>
            <w:shd w:val="clear" w:color="auto" w:fill="auto"/>
            <w:hideMark/>
          </w:tcPr>
          <w:p w14:paraId="5868D6B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902874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10D2D6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25" w:type="pct"/>
            <w:shd w:val="clear" w:color="auto" w:fill="auto"/>
            <w:hideMark/>
          </w:tcPr>
          <w:p w14:paraId="71938422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6EC4D38E" w14:textId="77777777" w:rsidTr="00776A21">
        <w:trPr>
          <w:trHeight w:val="124"/>
        </w:trPr>
        <w:tc>
          <w:tcPr>
            <w:tcW w:w="777" w:type="pct"/>
            <w:vMerge w:val="restart"/>
            <w:shd w:val="clear" w:color="auto" w:fill="auto"/>
            <w:hideMark/>
          </w:tcPr>
          <w:p w14:paraId="3035703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1.2. Основное </w:t>
            </w:r>
            <w:r w:rsidRPr="00AE7717">
              <w:rPr>
                <w:spacing w:val="-10"/>
                <w:sz w:val="20"/>
                <w:szCs w:val="20"/>
                <w:lang w:eastAsia="en-US"/>
              </w:rPr>
              <w:t>мероприятие «Обеспечение деятельности</w:t>
            </w:r>
            <w:r w:rsidRPr="00AE7717">
              <w:rPr>
                <w:sz w:val="20"/>
                <w:szCs w:val="20"/>
                <w:lang w:eastAsia="en-US"/>
              </w:rPr>
              <w:t xml:space="preserve"> муниципального </w:t>
            </w:r>
            <w:r>
              <w:rPr>
                <w:sz w:val="20"/>
                <w:szCs w:val="20"/>
                <w:lang w:eastAsia="en-US"/>
              </w:rPr>
              <w:t>автономного</w:t>
            </w:r>
            <w:r w:rsidRPr="00AE7717">
              <w:rPr>
                <w:sz w:val="20"/>
                <w:szCs w:val="20"/>
                <w:lang w:eastAsia="en-US"/>
              </w:rPr>
              <w:t xml:space="preserve"> учреждения «</w:t>
            </w:r>
            <w:r>
              <w:rPr>
                <w:sz w:val="20"/>
                <w:szCs w:val="20"/>
                <w:lang w:eastAsia="en-US"/>
              </w:rPr>
              <w:t>Всеволожский центр ФКС</w:t>
            </w:r>
            <w:r w:rsidRPr="00AE771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0D1DB17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472DD568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4460D2F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189516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C058F5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1C583CF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0028ADF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11 720,0</w:t>
            </w:r>
          </w:p>
        </w:tc>
        <w:tc>
          <w:tcPr>
            <w:tcW w:w="485" w:type="pct"/>
            <w:shd w:val="clear" w:color="auto" w:fill="auto"/>
            <w:hideMark/>
          </w:tcPr>
          <w:p w14:paraId="33A5F64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0E6DC9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33A85A7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11 720,0</w:t>
            </w:r>
          </w:p>
        </w:tc>
        <w:tc>
          <w:tcPr>
            <w:tcW w:w="425" w:type="pct"/>
            <w:shd w:val="clear" w:color="auto" w:fill="auto"/>
            <w:hideMark/>
          </w:tcPr>
          <w:p w14:paraId="5CA2DB52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290066E" w14:textId="77777777" w:rsidTr="00776A21">
        <w:trPr>
          <w:trHeight w:val="197"/>
        </w:trPr>
        <w:tc>
          <w:tcPr>
            <w:tcW w:w="777" w:type="pct"/>
            <w:vMerge/>
            <w:shd w:val="clear" w:color="auto" w:fill="auto"/>
            <w:hideMark/>
          </w:tcPr>
          <w:p w14:paraId="0FF4F35D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328E52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2EC66C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1230D1E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5F1D91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5A234F4E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25 731,3</w:t>
            </w:r>
          </w:p>
        </w:tc>
        <w:tc>
          <w:tcPr>
            <w:tcW w:w="485" w:type="pct"/>
            <w:shd w:val="clear" w:color="auto" w:fill="auto"/>
            <w:hideMark/>
          </w:tcPr>
          <w:p w14:paraId="17A64379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0772E2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57328D05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25 731,3</w:t>
            </w:r>
          </w:p>
        </w:tc>
        <w:tc>
          <w:tcPr>
            <w:tcW w:w="425" w:type="pct"/>
            <w:shd w:val="clear" w:color="auto" w:fill="auto"/>
            <w:hideMark/>
          </w:tcPr>
          <w:p w14:paraId="4958E68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5FD5E82" w14:textId="77777777" w:rsidTr="00776A21">
        <w:trPr>
          <w:trHeight w:val="130"/>
        </w:trPr>
        <w:tc>
          <w:tcPr>
            <w:tcW w:w="777" w:type="pct"/>
            <w:vMerge/>
            <w:shd w:val="clear" w:color="auto" w:fill="auto"/>
            <w:hideMark/>
          </w:tcPr>
          <w:p w14:paraId="1A5397C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13F39EC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41E926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3E2708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103A3F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43B6FC8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12 576,3</w:t>
            </w:r>
          </w:p>
        </w:tc>
        <w:tc>
          <w:tcPr>
            <w:tcW w:w="485" w:type="pct"/>
            <w:shd w:val="clear" w:color="auto" w:fill="auto"/>
            <w:hideMark/>
          </w:tcPr>
          <w:p w14:paraId="5E03665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3791B0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180DA63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12 576,3</w:t>
            </w:r>
          </w:p>
        </w:tc>
        <w:tc>
          <w:tcPr>
            <w:tcW w:w="425" w:type="pct"/>
            <w:shd w:val="clear" w:color="auto" w:fill="auto"/>
            <w:hideMark/>
          </w:tcPr>
          <w:p w14:paraId="5EAE764D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A437F34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  <w:hideMark/>
          </w:tcPr>
          <w:p w14:paraId="441F88B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08CC355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D26025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633EFD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184BBB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7C22F0B6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50 027,6</w:t>
            </w:r>
          </w:p>
        </w:tc>
        <w:tc>
          <w:tcPr>
            <w:tcW w:w="485" w:type="pct"/>
            <w:shd w:val="clear" w:color="auto" w:fill="auto"/>
            <w:hideMark/>
          </w:tcPr>
          <w:p w14:paraId="63797904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62474E1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7FA4C130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50 027,6</w:t>
            </w:r>
          </w:p>
        </w:tc>
        <w:tc>
          <w:tcPr>
            <w:tcW w:w="425" w:type="pct"/>
            <w:shd w:val="clear" w:color="auto" w:fill="auto"/>
            <w:hideMark/>
          </w:tcPr>
          <w:p w14:paraId="6E944C6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F42F2C7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</w:tcPr>
          <w:p w14:paraId="1A73D6D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1.2.1. Предоставление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муниципальным бюджетным</w:t>
            </w:r>
            <w:r w:rsidRPr="00AE7717">
              <w:rPr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и автономным учреждениям</w:t>
            </w:r>
            <w:r w:rsidRPr="00AE7717">
              <w:rPr>
                <w:sz w:val="20"/>
                <w:szCs w:val="20"/>
                <w:lang w:eastAsia="en-US"/>
              </w:rPr>
              <w:t xml:space="preserve"> субсидий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6906C87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445FB9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</w:tcPr>
          <w:p w14:paraId="4BD2833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66008BE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3E03FC3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11 720,0</w:t>
            </w:r>
          </w:p>
        </w:tc>
        <w:tc>
          <w:tcPr>
            <w:tcW w:w="485" w:type="pct"/>
            <w:shd w:val="clear" w:color="auto" w:fill="auto"/>
          </w:tcPr>
          <w:p w14:paraId="39F018B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AF0B73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0FB17C3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11 720,0</w:t>
            </w:r>
          </w:p>
        </w:tc>
        <w:tc>
          <w:tcPr>
            <w:tcW w:w="425" w:type="pct"/>
            <w:shd w:val="clear" w:color="auto" w:fill="auto"/>
          </w:tcPr>
          <w:p w14:paraId="26F63B05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17BAF66A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56688C77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3E198B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00AC2BA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6814501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6E5207D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5C043F03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23 983,3</w:t>
            </w:r>
          </w:p>
        </w:tc>
        <w:tc>
          <w:tcPr>
            <w:tcW w:w="485" w:type="pct"/>
            <w:shd w:val="clear" w:color="auto" w:fill="auto"/>
          </w:tcPr>
          <w:p w14:paraId="29F24A01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F0DE220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62A8D6B1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23 983,3</w:t>
            </w:r>
          </w:p>
        </w:tc>
        <w:tc>
          <w:tcPr>
            <w:tcW w:w="425" w:type="pct"/>
            <w:shd w:val="clear" w:color="auto" w:fill="auto"/>
          </w:tcPr>
          <w:p w14:paraId="024121D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42E44B46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7A8C0FC8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A46633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295A177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0043173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8DD2F9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487721E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12 576,3</w:t>
            </w:r>
          </w:p>
        </w:tc>
        <w:tc>
          <w:tcPr>
            <w:tcW w:w="485" w:type="pct"/>
            <w:shd w:val="clear" w:color="auto" w:fill="auto"/>
          </w:tcPr>
          <w:p w14:paraId="1D5B5FD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5577E62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73C4A74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12 576,3</w:t>
            </w:r>
          </w:p>
        </w:tc>
        <w:tc>
          <w:tcPr>
            <w:tcW w:w="425" w:type="pct"/>
            <w:shd w:val="clear" w:color="auto" w:fill="auto"/>
          </w:tcPr>
          <w:p w14:paraId="5A5325F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3578A1CF" w14:textId="77777777" w:rsidTr="001048FA">
        <w:trPr>
          <w:trHeight w:val="70"/>
        </w:trPr>
        <w:tc>
          <w:tcPr>
            <w:tcW w:w="777" w:type="pct"/>
            <w:vMerge/>
            <w:shd w:val="clear" w:color="auto" w:fill="auto"/>
          </w:tcPr>
          <w:p w14:paraId="4B288E67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DEBD45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0B3D0B8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3FF02DA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7C146A4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</w:tcPr>
          <w:p w14:paraId="363E4DB5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48 279,6</w:t>
            </w:r>
          </w:p>
        </w:tc>
        <w:tc>
          <w:tcPr>
            <w:tcW w:w="485" w:type="pct"/>
            <w:shd w:val="clear" w:color="auto" w:fill="auto"/>
          </w:tcPr>
          <w:p w14:paraId="0F37F4D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0B8BF02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7A84A6EF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48 279,6</w:t>
            </w:r>
          </w:p>
        </w:tc>
        <w:tc>
          <w:tcPr>
            <w:tcW w:w="425" w:type="pct"/>
            <w:shd w:val="clear" w:color="auto" w:fill="auto"/>
          </w:tcPr>
          <w:p w14:paraId="4E051EBA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121AD738" w14:textId="77777777" w:rsidTr="00776A21">
        <w:trPr>
          <w:trHeight w:val="211"/>
        </w:trPr>
        <w:tc>
          <w:tcPr>
            <w:tcW w:w="777" w:type="pct"/>
            <w:vMerge w:val="restart"/>
            <w:shd w:val="clear" w:color="auto" w:fill="auto"/>
          </w:tcPr>
          <w:p w14:paraId="6FE44CAD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1.2.2.</w:t>
            </w:r>
            <w:r w:rsidRPr="00AE7717">
              <w:rPr>
                <w:sz w:val="20"/>
                <w:szCs w:val="20"/>
                <w:lang w:eastAsia="en-US"/>
              </w:rPr>
              <w:t xml:space="preserve"> Укрепление материально-технической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базы учреждений физической</w:t>
            </w:r>
            <w:r w:rsidRPr="00AE7717">
              <w:rPr>
                <w:sz w:val="20"/>
                <w:szCs w:val="20"/>
                <w:lang w:eastAsia="en-US"/>
              </w:rPr>
              <w:t xml:space="preserve"> культуры и спорта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45E77D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5727673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</w:t>
            </w: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77" w:type="pct"/>
            <w:shd w:val="clear" w:color="auto" w:fill="auto"/>
          </w:tcPr>
          <w:p w14:paraId="1DAF7E1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70856C1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49913EA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1 748,0</w:t>
            </w:r>
          </w:p>
        </w:tc>
        <w:tc>
          <w:tcPr>
            <w:tcW w:w="485" w:type="pct"/>
            <w:shd w:val="clear" w:color="auto" w:fill="auto"/>
          </w:tcPr>
          <w:p w14:paraId="641D1D13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BF159A3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0508A61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1 748,0</w:t>
            </w:r>
            <w:r w:rsidRPr="00061948">
              <w:rPr>
                <w:sz w:val="20"/>
                <w:szCs w:val="20"/>
                <w:lang w:eastAsia="en-US"/>
              </w:rPr>
              <w:t>,0</w:t>
            </w:r>
          </w:p>
        </w:tc>
        <w:tc>
          <w:tcPr>
            <w:tcW w:w="425" w:type="pct"/>
            <w:shd w:val="clear" w:color="auto" w:fill="auto"/>
          </w:tcPr>
          <w:p w14:paraId="37D8C56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29375B82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2ABF330C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416139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5DF9BB6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50983A4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7B01D03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0F9F022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85" w:type="pct"/>
            <w:shd w:val="clear" w:color="auto" w:fill="auto"/>
          </w:tcPr>
          <w:p w14:paraId="6221DF4A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8800D46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738A05C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0,00</w:t>
            </w:r>
          </w:p>
        </w:tc>
        <w:tc>
          <w:tcPr>
            <w:tcW w:w="425" w:type="pct"/>
            <w:shd w:val="clear" w:color="auto" w:fill="auto"/>
          </w:tcPr>
          <w:p w14:paraId="110C8AD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2D50E2D9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4BBE584D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04E662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3AB1BA6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4F48481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302C2A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</w:tcPr>
          <w:p w14:paraId="3BF20C6F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1 748,0</w:t>
            </w:r>
          </w:p>
        </w:tc>
        <w:tc>
          <w:tcPr>
            <w:tcW w:w="485" w:type="pct"/>
            <w:shd w:val="clear" w:color="auto" w:fill="auto"/>
          </w:tcPr>
          <w:p w14:paraId="4FD3C5A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0A5294E0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1D261CDC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1 748,0</w:t>
            </w:r>
          </w:p>
        </w:tc>
        <w:tc>
          <w:tcPr>
            <w:tcW w:w="425" w:type="pct"/>
            <w:shd w:val="clear" w:color="auto" w:fill="auto"/>
          </w:tcPr>
          <w:p w14:paraId="5A2DE256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</w:tr>
      <w:tr w:rsidR="001048FA" w:rsidRPr="007B36F3" w14:paraId="60573356" w14:textId="77777777" w:rsidTr="00776A21">
        <w:trPr>
          <w:trHeight w:val="204"/>
        </w:trPr>
        <w:tc>
          <w:tcPr>
            <w:tcW w:w="777" w:type="pct"/>
            <w:vMerge w:val="restart"/>
            <w:shd w:val="clear" w:color="auto" w:fill="auto"/>
            <w:hideMark/>
          </w:tcPr>
          <w:p w14:paraId="131B5E0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pacing w:val="-12"/>
                <w:sz w:val="20"/>
                <w:szCs w:val="20"/>
                <w:lang w:eastAsia="en-US"/>
              </w:rPr>
              <w:t>1.3. Основное мероприятие</w:t>
            </w:r>
            <w:r w:rsidRPr="00AE7717">
              <w:rPr>
                <w:sz w:val="20"/>
                <w:szCs w:val="20"/>
                <w:lang w:eastAsia="en-US"/>
              </w:rPr>
              <w:t xml:space="preserve"> «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Обеспечение деятельности</w:t>
            </w:r>
            <w:r w:rsidRPr="00AE7717">
              <w:rPr>
                <w:sz w:val="20"/>
                <w:szCs w:val="20"/>
                <w:lang w:eastAsia="en-US"/>
              </w:rPr>
              <w:t xml:space="preserve"> учреждений физической культуры и спорта»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1BF1DE3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28E606D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1BA16EC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B2387C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3D1BF18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740E5A0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166 582,3</w:t>
            </w:r>
          </w:p>
        </w:tc>
        <w:tc>
          <w:tcPr>
            <w:tcW w:w="485" w:type="pct"/>
            <w:shd w:val="clear" w:color="auto" w:fill="auto"/>
            <w:hideMark/>
          </w:tcPr>
          <w:p w14:paraId="65A1AEE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06BF389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2 160,0</w:t>
            </w:r>
          </w:p>
        </w:tc>
        <w:tc>
          <w:tcPr>
            <w:tcW w:w="564" w:type="pct"/>
            <w:shd w:val="clear" w:color="auto" w:fill="auto"/>
            <w:hideMark/>
          </w:tcPr>
          <w:p w14:paraId="70EA076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164 422,3</w:t>
            </w:r>
          </w:p>
        </w:tc>
        <w:tc>
          <w:tcPr>
            <w:tcW w:w="425" w:type="pct"/>
            <w:shd w:val="clear" w:color="auto" w:fill="auto"/>
            <w:hideMark/>
          </w:tcPr>
          <w:p w14:paraId="5D2B4732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C5BBB72" w14:textId="77777777" w:rsidTr="00776A21">
        <w:trPr>
          <w:trHeight w:val="122"/>
        </w:trPr>
        <w:tc>
          <w:tcPr>
            <w:tcW w:w="777" w:type="pct"/>
            <w:vMerge/>
            <w:shd w:val="clear" w:color="auto" w:fill="auto"/>
            <w:hideMark/>
          </w:tcPr>
          <w:p w14:paraId="0C5952D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59CBF1D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008FED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424AFF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E7F128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2BF6F2CE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174 322,9</w:t>
            </w:r>
          </w:p>
        </w:tc>
        <w:tc>
          <w:tcPr>
            <w:tcW w:w="485" w:type="pct"/>
            <w:shd w:val="clear" w:color="auto" w:fill="auto"/>
            <w:hideMark/>
          </w:tcPr>
          <w:p w14:paraId="3BCD84EE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6716BDC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5843C91D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174 322,9</w:t>
            </w:r>
          </w:p>
        </w:tc>
        <w:tc>
          <w:tcPr>
            <w:tcW w:w="425" w:type="pct"/>
            <w:shd w:val="clear" w:color="auto" w:fill="auto"/>
            <w:hideMark/>
          </w:tcPr>
          <w:p w14:paraId="3B87307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2D613F6" w14:textId="77777777" w:rsidTr="00776A21">
        <w:trPr>
          <w:trHeight w:val="195"/>
        </w:trPr>
        <w:tc>
          <w:tcPr>
            <w:tcW w:w="777" w:type="pct"/>
            <w:vMerge/>
            <w:shd w:val="clear" w:color="auto" w:fill="auto"/>
            <w:hideMark/>
          </w:tcPr>
          <w:p w14:paraId="7632D94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17C77DD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B32BE2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44B4AD7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270626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0C7C335C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176 397,7</w:t>
            </w:r>
          </w:p>
        </w:tc>
        <w:tc>
          <w:tcPr>
            <w:tcW w:w="485" w:type="pct"/>
            <w:shd w:val="clear" w:color="auto" w:fill="auto"/>
            <w:hideMark/>
          </w:tcPr>
          <w:p w14:paraId="13CB0267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E27E2D0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0B3524A6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176 397,7</w:t>
            </w:r>
          </w:p>
        </w:tc>
        <w:tc>
          <w:tcPr>
            <w:tcW w:w="425" w:type="pct"/>
            <w:shd w:val="clear" w:color="auto" w:fill="auto"/>
            <w:hideMark/>
          </w:tcPr>
          <w:p w14:paraId="10CBBB1D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480F6FC" w14:textId="77777777" w:rsidTr="00776A21">
        <w:trPr>
          <w:trHeight w:val="270"/>
        </w:trPr>
        <w:tc>
          <w:tcPr>
            <w:tcW w:w="777" w:type="pct"/>
            <w:vMerge/>
            <w:shd w:val="clear" w:color="auto" w:fill="auto"/>
            <w:hideMark/>
          </w:tcPr>
          <w:p w14:paraId="19C8A8B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1FC96E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235AE0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06300E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126E2D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2BD8C658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517 302,9</w:t>
            </w:r>
          </w:p>
        </w:tc>
        <w:tc>
          <w:tcPr>
            <w:tcW w:w="485" w:type="pct"/>
            <w:shd w:val="clear" w:color="auto" w:fill="auto"/>
            <w:hideMark/>
          </w:tcPr>
          <w:p w14:paraId="363DE3F4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7F5ED424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4 160,0</w:t>
            </w:r>
          </w:p>
        </w:tc>
        <w:tc>
          <w:tcPr>
            <w:tcW w:w="564" w:type="pct"/>
            <w:shd w:val="clear" w:color="auto" w:fill="auto"/>
            <w:hideMark/>
          </w:tcPr>
          <w:p w14:paraId="73FD545F" w14:textId="77777777" w:rsidR="001048FA" w:rsidRPr="00CE0565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CE0565">
              <w:rPr>
                <w:sz w:val="20"/>
                <w:szCs w:val="20"/>
                <w:lang w:eastAsia="en-US"/>
              </w:rPr>
              <w:t>517 302,9</w:t>
            </w:r>
          </w:p>
        </w:tc>
        <w:tc>
          <w:tcPr>
            <w:tcW w:w="425" w:type="pct"/>
            <w:shd w:val="clear" w:color="auto" w:fill="auto"/>
            <w:hideMark/>
          </w:tcPr>
          <w:p w14:paraId="589AC4E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9634F39" w14:textId="77777777" w:rsidTr="00776A21">
        <w:trPr>
          <w:trHeight w:val="136"/>
        </w:trPr>
        <w:tc>
          <w:tcPr>
            <w:tcW w:w="777" w:type="pct"/>
            <w:vMerge w:val="restart"/>
            <w:shd w:val="clear" w:color="auto" w:fill="auto"/>
            <w:hideMark/>
          </w:tcPr>
          <w:p w14:paraId="2290014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1.3.1 Предоставление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муниципальным бюджетным</w:t>
            </w:r>
            <w:r w:rsidRPr="00AE7717">
              <w:rPr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и автономным учреждениям</w:t>
            </w:r>
            <w:r w:rsidRPr="00AE7717">
              <w:rPr>
                <w:sz w:val="20"/>
                <w:szCs w:val="20"/>
                <w:lang w:eastAsia="en-US"/>
              </w:rPr>
              <w:t xml:space="preserve"> субсидий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098EEC6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B10B1F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5A883C8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3787D5A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711D094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157 097,7</w:t>
            </w:r>
          </w:p>
        </w:tc>
        <w:tc>
          <w:tcPr>
            <w:tcW w:w="485" w:type="pct"/>
            <w:shd w:val="clear" w:color="auto" w:fill="auto"/>
            <w:hideMark/>
          </w:tcPr>
          <w:p w14:paraId="01F9511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4A9B67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DC94FB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157 097,7</w:t>
            </w:r>
          </w:p>
        </w:tc>
        <w:tc>
          <w:tcPr>
            <w:tcW w:w="425" w:type="pct"/>
            <w:shd w:val="clear" w:color="auto" w:fill="auto"/>
            <w:hideMark/>
          </w:tcPr>
          <w:p w14:paraId="7F040C9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17DE4CAB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51E3263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23E8E3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4E1785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8D3791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3D8C05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6D56CB4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162 300,1</w:t>
            </w:r>
          </w:p>
        </w:tc>
        <w:tc>
          <w:tcPr>
            <w:tcW w:w="485" w:type="pct"/>
            <w:shd w:val="clear" w:color="auto" w:fill="auto"/>
            <w:hideMark/>
          </w:tcPr>
          <w:p w14:paraId="35C1333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FD5B4E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548983B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162 300,1</w:t>
            </w:r>
          </w:p>
        </w:tc>
        <w:tc>
          <w:tcPr>
            <w:tcW w:w="425" w:type="pct"/>
            <w:shd w:val="clear" w:color="auto" w:fill="auto"/>
            <w:hideMark/>
          </w:tcPr>
          <w:p w14:paraId="3A8EEB1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0BCBE7E" w14:textId="77777777" w:rsidTr="00776A21">
        <w:trPr>
          <w:trHeight w:val="128"/>
        </w:trPr>
        <w:tc>
          <w:tcPr>
            <w:tcW w:w="777" w:type="pct"/>
            <w:vMerge/>
            <w:shd w:val="clear" w:color="auto" w:fill="auto"/>
            <w:hideMark/>
          </w:tcPr>
          <w:p w14:paraId="462FF82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94F438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0DDC88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476328B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21D61A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7C38ECF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168 514,2</w:t>
            </w:r>
          </w:p>
        </w:tc>
        <w:tc>
          <w:tcPr>
            <w:tcW w:w="485" w:type="pct"/>
            <w:shd w:val="clear" w:color="auto" w:fill="auto"/>
            <w:hideMark/>
          </w:tcPr>
          <w:p w14:paraId="2EE84FC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14A0D4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30EBC07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168 514,2</w:t>
            </w:r>
          </w:p>
        </w:tc>
        <w:tc>
          <w:tcPr>
            <w:tcW w:w="425" w:type="pct"/>
            <w:shd w:val="clear" w:color="auto" w:fill="auto"/>
            <w:hideMark/>
          </w:tcPr>
          <w:p w14:paraId="5F43A27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FF3942A" w14:textId="77777777" w:rsidTr="00776A21">
        <w:trPr>
          <w:trHeight w:val="202"/>
        </w:trPr>
        <w:tc>
          <w:tcPr>
            <w:tcW w:w="777" w:type="pct"/>
            <w:vMerge/>
            <w:shd w:val="clear" w:color="auto" w:fill="auto"/>
            <w:hideMark/>
          </w:tcPr>
          <w:p w14:paraId="23E4CD0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B99620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653598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69E4A7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19C6AF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08C0392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487 912,0</w:t>
            </w:r>
          </w:p>
        </w:tc>
        <w:tc>
          <w:tcPr>
            <w:tcW w:w="485" w:type="pct"/>
            <w:shd w:val="clear" w:color="auto" w:fill="auto"/>
            <w:hideMark/>
          </w:tcPr>
          <w:p w14:paraId="515C980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8422E9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4E02716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487 912,0</w:t>
            </w:r>
          </w:p>
        </w:tc>
        <w:tc>
          <w:tcPr>
            <w:tcW w:w="425" w:type="pct"/>
            <w:shd w:val="clear" w:color="auto" w:fill="auto"/>
            <w:hideMark/>
          </w:tcPr>
          <w:p w14:paraId="4EC67E9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B539E97" w14:textId="77777777" w:rsidTr="00776A21">
        <w:trPr>
          <w:trHeight w:val="122"/>
        </w:trPr>
        <w:tc>
          <w:tcPr>
            <w:tcW w:w="777" w:type="pct"/>
            <w:vMerge w:val="restart"/>
            <w:shd w:val="clear" w:color="auto" w:fill="auto"/>
            <w:hideMark/>
          </w:tcPr>
          <w:p w14:paraId="2E87EE45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1.3.2 Укрепление материально-технической </w:t>
            </w:r>
            <w:r w:rsidRPr="00AE7717">
              <w:rPr>
                <w:spacing w:val="-12"/>
                <w:sz w:val="20"/>
                <w:szCs w:val="20"/>
                <w:lang w:eastAsia="en-US"/>
              </w:rPr>
              <w:t>базы учреждений физической</w:t>
            </w:r>
            <w:r w:rsidRPr="00AE7717">
              <w:rPr>
                <w:sz w:val="20"/>
                <w:szCs w:val="20"/>
                <w:lang w:eastAsia="en-US"/>
              </w:rPr>
              <w:t xml:space="preserve"> культуры и спорта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FCC8CD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54390F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C1CEF1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1D0CB79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0BEB25B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7 324,6</w:t>
            </w:r>
          </w:p>
        </w:tc>
        <w:tc>
          <w:tcPr>
            <w:tcW w:w="485" w:type="pct"/>
            <w:shd w:val="clear" w:color="auto" w:fill="auto"/>
            <w:hideMark/>
          </w:tcPr>
          <w:p w14:paraId="5711E65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4BE9F2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7FEC653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7 324,6</w:t>
            </w:r>
          </w:p>
        </w:tc>
        <w:tc>
          <w:tcPr>
            <w:tcW w:w="425" w:type="pct"/>
            <w:shd w:val="clear" w:color="auto" w:fill="auto"/>
            <w:hideMark/>
          </w:tcPr>
          <w:p w14:paraId="2AF31AB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15AC05C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61F7D9B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C688A5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190EAC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F8C8C3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0DEC20B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36AF637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10 022,8</w:t>
            </w:r>
          </w:p>
        </w:tc>
        <w:tc>
          <w:tcPr>
            <w:tcW w:w="485" w:type="pct"/>
            <w:shd w:val="clear" w:color="auto" w:fill="auto"/>
            <w:hideMark/>
          </w:tcPr>
          <w:p w14:paraId="0188CB4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77EAB82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2A7C92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10 022,8</w:t>
            </w:r>
          </w:p>
        </w:tc>
        <w:tc>
          <w:tcPr>
            <w:tcW w:w="425" w:type="pct"/>
            <w:shd w:val="clear" w:color="auto" w:fill="auto"/>
            <w:hideMark/>
          </w:tcPr>
          <w:p w14:paraId="79DD7EEA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A8A3133" w14:textId="77777777" w:rsidTr="00776A21">
        <w:trPr>
          <w:trHeight w:val="128"/>
        </w:trPr>
        <w:tc>
          <w:tcPr>
            <w:tcW w:w="777" w:type="pct"/>
            <w:vMerge/>
            <w:shd w:val="clear" w:color="auto" w:fill="auto"/>
            <w:hideMark/>
          </w:tcPr>
          <w:p w14:paraId="519262D0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7E593C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D63782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C04A2C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8E5210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1931E67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7 883,5</w:t>
            </w:r>
          </w:p>
        </w:tc>
        <w:tc>
          <w:tcPr>
            <w:tcW w:w="485" w:type="pct"/>
            <w:shd w:val="clear" w:color="auto" w:fill="auto"/>
            <w:hideMark/>
          </w:tcPr>
          <w:p w14:paraId="2A63F91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856C8B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145F99A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7 883,5</w:t>
            </w:r>
          </w:p>
        </w:tc>
        <w:tc>
          <w:tcPr>
            <w:tcW w:w="425" w:type="pct"/>
            <w:shd w:val="clear" w:color="auto" w:fill="auto"/>
            <w:hideMark/>
          </w:tcPr>
          <w:p w14:paraId="329789B2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A1DCE1D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228E72E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DDBE29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79165D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FFBF96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09B2B7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4BDF98F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25 230,9</w:t>
            </w:r>
          </w:p>
        </w:tc>
        <w:tc>
          <w:tcPr>
            <w:tcW w:w="485" w:type="pct"/>
            <w:shd w:val="clear" w:color="auto" w:fill="auto"/>
            <w:hideMark/>
          </w:tcPr>
          <w:p w14:paraId="5BFD58E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147C5A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59771CB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25 230,9</w:t>
            </w:r>
          </w:p>
        </w:tc>
        <w:tc>
          <w:tcPr>
            <w:tcW w:w="425" w:type="pct"/>
            <w:shd w:val="clear" w:color="auto" w:fill="auto"/>
            <w:hideMark/>
          </w:tcPr>
          <w:p w14:paraId="4995926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2BCED1A" w14:textId="77777777" w:rsidTr="00776A21">
        <w:trPr>
          <w:trHeight w:val="70"/>
        </w:trPr>
        <w:tc>
          <w:tcPr>
            <w:tcW w:w="777" w:type="pct"/>
            <w:vMerge w:val="restart"/>
            <w:shd w:val="clear" w:color="auto" w:fill="auto"/>
            <w:hideMark/>
          </w:tcPr>
          <w:p w14:paraId="3478E276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lastRenderedPageBreak/>
              <w:t>1.3.3 Гранты за достижение наилучших значений показателей эффективности деятельности органов местного самоуправления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1C949DF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C7DB39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4D5EDEE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4B99145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4AAEF73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485" w:type="pct"/>
            <w:shd w:val="clear" w:color="auto" w:fill="auto"/>
            <w:hideMark/>
          </w:tcPr>
          <w:p w14:paraId="354F0B7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477B23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6EFBD31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4DDE42F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D7A409E" w14:textId="77777777" w:rsidTr="00776A21">
        <w:trPr>
          <w:trHeight w:val="78"/>
        </w:trPr>
        <w:tc>
          <w:tcPr>
            <w:tcW w:w="777" w:type="pct"/>
            <w:vMerge/>
            <w:shd w:val="clear" w:color="auto" w:fill="auto"/>
            <w:hideMark/>
          </w:tcPr>
          <w:p w14:paraId="04E0EEB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431B38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1C0F08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1D729A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5665CCA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1A67F19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485" w:type="pct"/>
            <w:shd w:val="clear" w:color="auto" w:fill="auto"/>
            <w:hideMark/>
          </w:tcPr>
          <w:p w14:paraId="20ACE58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3EF6A6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32D1C7E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34EE1A7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368CB85" w14:textId="77777777" w:rsidTr="00776A21">
        <w:trPr>
          <w:trHeight w:val="181"/>
        </w:trPr>
        <w:tc>
          <w:tcPr>
            <w:tcW w:w="777" w:type="pct"/>
            <w:vMerge/>
            <w:shd w:val="clear" w:color="auto" w:fill="auto"/>
            <w:hideMark/>
          </w:tcPr>
          <w:p w14:paraId="460DAAC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155CF1F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9BBD65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619BAB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41DD24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4718E40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14:paraId="20F0D28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1C8A9A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1A206E9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694050C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7276D69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  <w:hideMark/>
          </w:tcPr>
          <w:p w14:paraId="4654A19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7C88D8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3EB36B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119DB6F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A80B79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6710B70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4 000,0</w:t>
            </w:r>
          </w:p>
        </w:tc>
        <w:tc>
          <w:tcPr>
            <w:tcW w:w="485" w:type="pct"/>
            <w:shd w:val="clear" w:color="auto" w:fill="auto"/>
            <w:hideMark/>
          </w:tcPr>
          <w:p w14:paraId="0749B1A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1320D8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683E633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3C71070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36C746B3" w14:textId="77777777" w:rsidTr="00776A21">
        <w:trPr>
          <w:trHeight w:val="75"/>
        </w:trPr>
        <w:tc>
          <w:tcPr>
            <w:tcW w:w="777" w:type="pct"/>
            <w:vMerge w:val="restart"/>
            <w:shd w:val="clear" w:color="auto" w:fill="auto"/>
            <w:hideMark/>
          </w:tcPr>
          <w:p w14:paraId="1E9D352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1.3.4 Развитие общественной инфраструктуры муниципального значения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100C009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78067C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5419B72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79940AB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3F6AF2A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485" w:type="pct"/>
            <w:shd w:val="clear" w:color="auto" w:fill="auto"/>
            <w:hideMark/>
          </w:tcPr>
          <w:p w14:paraId="04EAEB8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35A2FC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564" w:type="pct"/>
            <w:shd w:val="clear" w:color="auto" w:fill="auto"/>
            <w:hideMark/>
          </w:tcPr>
          <w:p w14:paraId="75E78C5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4EFF64B5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95F95D1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15F01DC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7B3A34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18BACE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67569D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16A5F5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28D8195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14:paraId="05511A2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36584E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38A7EB2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1CF6211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C040C09" w14:textId="77777777" w:rsidTr="00776A21">
        <w:trPr>
          <w:trHeight w:val="81"/>
        </w:trPr>
        <w:tc>
          <w:tcPr>
            <w:tcW w:w="777" w:type="pct"/>
            <w:vMerge/>
            <w:shd w:val="clear" w:color="auto" w:fill="auto"/>
            <w:hideMark/>
          </w:tcPr>
          <w:p w14:paraId="53034A7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04BB0E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2CDB42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1885252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6EEC24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509FDC5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14:paraId="1FD5829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D0004D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64C797F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581D6DA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94E6115" w14:textId="77777777" w:rsidTr="00776A21">
        <w:trPr>
          <w:trHeight w:val="130"/>
        </w:trPr>
        <w:tc>
          <w:tcPr>
            <w:tcW w:w="777" w:type="pct"/>
            <w:vMerge/>
            <w:shd w:val="clear" w:color="auto" w:fill="auto"/>
            <w:hideMark/>
          </w:tcPr>
          <w:p w14:paraId="424E9ED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D309BC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CD452C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8781B9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62C8643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3CBABBA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485" w:type="pct"/>
            <w:shd w:val="clear" w:color="auto" w:fill="auto"/>
            <w:hideMark/>
          </w:tcPr>
          <w:p w14:paraId="62BDA55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07C28B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160,0</w:t>
            </w:r>
          </w:p>
        </w:tc>
        <w:tc>
          <w:tcPr>
            <w:tcW w:w="564" w:type="pct"/>
            <w:shd w:val="clear" w:color="auto" w:fill="auto"/>
            <w:hideMark/>
          </w:tcPr>
          <w:p w14:paraId="5632938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6D5176FB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CFC0951" w14:textId="77777777" w:rsidTr="00776A21">
        <w:trPr>
          <w:trHeight w:val="103"/>
        </w:trPr>
        <w:tc>
          <w:tcPr>
            <w:tcW w:w="777" w:type="pct"/>
            <w:vMerge w:val="restart"/>
            <w:shd w:val="clear" w:color="auto" w:fill="auto"/>
            <w:hideMark/>
          </w:tcPr>
          <w:p w14:paraId="7EEF640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1.4.  Основное мероприятие «Развитие инфраструктуры учреждений физической культуры и спорта»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40DD54F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0612058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7C6A54B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641FB4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7C51AF2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64BA502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19 642,7</w:t>
            </w:r>
          </w:p>
        </w:tc>
        <w:tc>
          <w:tcPr>
            <w:tcW w:w="485" w:type="pct"/>
            <w:shd w:val="clear" w:color="auto" w:fill="auto"/>
            <w:hideMark/>
          </w:tcPr>
          <w:p w14:paraId="5AA0C25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44CD1A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7214078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19 642,7</w:t>
            </w:r>
          </w:p>
        </w:tc>
        <w:tc>
          <w:tcPr>
            <w:tcW w:w="425" w:type="pct"/>
            <w:shd w:val="clear" w:color="auto" w:fill="auto"/>
            <w:hideMark/>
          </w:tcPr>
          <w:p w14:paraId="0570A1CE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CD67655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7BFE4C14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65B98B6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A26F80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6405915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44A6637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3E41CAE8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175 516,4</w:t>
            </w:r>
          </w:p>
        </w:tc>
        <w:tc>
          <w:tcPr>
            <w:tcW w:w="485" w:type="pct"/>
            <w:shd w:val="clear" w:color="auto" w:fill="auto"/>
            <w:hideMark/>
          </w:tcPr>
          <w:p w14:paraId="7D11EC7C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3AA58D1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110 000,0</w:t>
            </w:r>
          </w:p>
        </w:tc>
        <w:tc>
          <w:tcPr>
            <w:tcW w:w="564" w:type="pct"/>
            <w:shd w:val="clear" w:color="auto" w:fill="auto"/>
            <w:hideMark/>
          </w:tcPr>
          <w:p w14:paraId="291E28DD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65 516,4</w:t>
            </w:r>
          </w:p>
        </w:tc>
        <w:tc>
          <w:tcPr>
            <w:tcW w:w="425" w:type="pct"/>
            <w:shd w:val="clear" w:color="auto" w:fill="auto"/>
            <w:hideMark/>
          </w:tcPr>
          <w:p w14:paraId="05125F16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13D215F" w14:textId="77777777" w:rsidTr="00776A21">
        <w:trPr>
          <w:trHeight w:val="108"/>
        </w:trPr>
        <w:tc>
          <w:tcPr>
            <w:tcW w:w="777" w:type="pct"/>
            <w:vMerge/>
            <w:shd w:val="clear" w:color="auto" w:fill="auto"/>
            <w:hideMark/>
          </w:tcPr>
          <w:p w14:paraId="3A865C3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F8C92C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EE8C71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32AD0E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C9C874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5BFDACF1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97 020,3</w:t>
            </w:r>
          </w:p>
        </w:tc>
        <w:tc>
          <w:tcPr>
            <w:tcW w:w="485" w:type="pct"/>
            <w:shd w:val="clear" w:color="auto" w:fill="auto"/>
            <w:hideMark/>
          </w:tcPr>
          <w:p w14:paraId="2DE07BB5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7F6A6A6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63 000,0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6C63E440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34 020,3</w:t>
            </w:r>
          </w:p>
        </w:tc>
        <w:tc>
          <w:tcPr>
            <w:tcW w:w="425" w:type="pct"/>
            <w:shd w:val="clear" w:color="auto" w:fill="auto"/>
            <w:hideMark/>
          </w:tcPr>
          <w:p w14:paraId="4F38630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0B5D591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  <w:hideMark/>
          </w:tcPr>
          <w:p w14:paraId="61361B1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73B9480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60DCB4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7A3C313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239F82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34F2E2D7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292 179,4</w:t>
            </w:r>
          </w:p>
        </w:tc>
        <w:tc>
          <w:tcPr>
            <w:tcW w:w="485" w:type="pct"/>
            <w:shd w:val="clear" w:color="auto" w:fill="auto"/>
            <w:hideMark/>
          </w:tcPr>
          <w:p w14:paraId="64F51BC2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A36D086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173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 w:rsidRPr="00EF35CC">
              <w:rPr>
                <w:sz w:val="20"/>
                <w:szCs w:val="20"/>
                <w:lang w:eastAsia="en-US"/>
              </w:rPr>
              <w:t>000,0</w:t>
            </w:r>
          </w:p>
        </w:tc>
        <w:tc>
          <w:tcPr>
            <w:tcW w:w="564" w:type="pct"/>
            <w:shd w:val="clear" w:color="auto" w:fill="auto"/>
            <w:hideMark/>
          </w:tcPr>
          <w:p w14:paraId="13EA5F80" w14:textId="77777777" w:rsidR="001048FA" w:rsidRPr="00EF35C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EF35CC">
              <w:rPr>
                <w:sz w:val="20"/>
                <w:szCs w:val="20"/>
                <w:lang w:eastAsia="en-US"/>
              </w:rPr>
              <w:t>119 179,4</w:t>
            </w:r>
          </w:p>
        </w:tc>
        <w:tc>
          <w:tcPr>
            <w:tcW w:w="425" w:type="pct"/>
            <w:shd w:val="clear" w:color="auto" w:fill="auto"/>
            <w:hideMark/>
          </w:tcPr>
          <w:p w14:paraId="215E7B8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FB32843" w14:textId="77777777" w:rsidTr="00776A21">
        <w:trPr>
          <w:trHeight w:val="216"/>
        </w:trPr>
        <w:tc>
          <w:tcPr>
            <w:tcW w:w="777" w:type="pct"/>
            <w:vMerge w:val="restart"/>
            <w:shd w:val="clear" w:color="auto" w:fill="auto"/>
            <w:hideMark/>
          </w:tcPr>
          <w:p w14:paraId="1ACEE841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 xml:space="preserve">1.4.1. Строительство, реконструкция, приобретение объектов для организации физической культуры </w:t>
            </w:r>
            <w:r w:rsidRPr="00AE7717">
              <w:rPr>
                <w:sz w:val="20"/>
                <w:szCs w:val="20"/>
                <w:lang w:eastAsia="en-US"/>
              </w:rPr>
              <w:br/>
              <w:t xml:space="preserve">и спорта, капитальный ремонт учреждений физической культуры </w:t>
            </w:r>
            <w:r w:rsidRPr="00AE7717">
              <w:rPr>
                <w:sz w:val="20"/>
                <w:szCs w:val="20"/>
                <w:lang w:eastAsia="en-US"/>
              </w:rPr>
              <w:br/>
              <w:t>и спорта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0EB0D185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30628ED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500FB34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055DF32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0045EDC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19 642,7</w:t>
            </w:r>
          </w:p>
        </w:tc>
        <w:tc>
          <w:tcPr>
            <w:tcW w:w="485" w:type="pct"/>
            <w:shd w:val="clear" w:color="auto" w:fill="auto"/>
            <w:hideMark/>
          </w:tcPr>
          <w:p w14:paraId="15BF66C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AD77DD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6803B89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19 642,7</w:t>
            </w:r>
          </w:p>
        </w:tc>
        <w:tc>
          <w:tcPr>
            <w:tcW w:w="425" w:type="pct"/>
            <w:shd w:val="clear" w:color="auto" w:fill="auto"/>
            <w:hideMark/>
          </w:tcPr>
          <w:p w14:paraId="71CD6546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99AD272" w14:textId="77777777" w:rsidTr="00776A21">
        <w:trPr>
          <w:trHeight w:val="133"/>
        </w:trPr>
        <w:tc>
          <w:tcPr>
            <w:tcW w:w="777" w:type="pct"/>
            <w:vMerge/>
            <w:shd w:val="clear" w:color="auto" w:fill="auto"/>
            <w:hideMark/>
          </w:tcPr>
          <w:p w14:paraId="471C79AA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2A745B2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CDAC72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01816E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732E0E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35E9C61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160 000,0</w:t>
            </w:r>
          </w:p>
        </w:tc>
        <w:tc>
          <w:tcPr>
            <w:tcW w:w="485" w:type="pct"/>
            <w:shd w:val="clear" w:color="auto" w:fill="auto"/>
            <w:hideMark/>
          </w:tcPr>
          <w:p w14:paraId="6462651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DCCBDF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110 000,0</w:t>
            </w:r>
          </w:p>
        </w:tc>
        <w:tc>
          <w:tcPr>
            <w:tcW w:w="564" w:type="pct"/>
            <w:shd w:val="clear" w:color="auto" w:fill="auto"/>
            <w:hideMark/>
          </w:tcPr>
          <w:p w14:paraId="22A025F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50 000,0</w:t>
            </w:r>
          </w:p>
        </w:tc>
        <w:tc>
          <w:tcPr>
            <w:tcW w:w="425" w:type="pct"/>
            <w:shd w:val="clear" w:color="auto" w:fill="auto"/>
            <w:hideMark/>
          </w:tcPr>
          <w:p w14:paraId="74DE2769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00ACDB9" w14:textId="77777777" w:rsidTr="00776A21">
        <w:trPr>
          <w:trHeight w:val="154"/>
        </w:trPr>
        <w:tc>
          <w:tcPr>
            <w:tcW w:w="777" w:type="pct"/>
            <w:vMerge/>
            <w:shd w:val="clear" w:color="auto" w:fill="auto"/>
            <w:hideMark/>
          </w:tcPr>
          <w:p w14:paraId="13881717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66EA7F4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D20DFC4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135456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3B4938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718B84D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14:paraId="107434B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551695F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5E83DD8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25" w:type="pct"/>
            <w:shd w:val="clear" w:color="auto" w:fill="auto"/>
            <w:hideMark/>
          </w:tcPr>
          <w:p w14:paraId="03D651BF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65C7930" w14:textId="77777777" w:rsidTr="00776A21">
        <w:trPr>
          <w:trHeight w:val="552"/>
        </w:trPr>
        <w:tc>
          <w:tcPr>
            <w:tcW w:w="777" w:type="pct"/>
            <w:vMerge/>
            <w:shd w:val="clear" w:color="auto" w:fill="auto"/>
            <w:hideMark/>
          </w:tcPr>
          <w:p w14:paraId="49831B08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5B0E02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2D94986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38A88063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3523A4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7493316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179 642,7</w:t>
            </w:r>
          </w:p>
        </w:tc>
        <w:tc>
          <w:tcPr>
            <w:tcW w:w="485" w:type="pct"/>
            <w:shd w:val="clear" w:color="auto" w:fill="auto"/>
            <w:hideMark/>
          </w:tcPr>
          <w:p w14:paraId="4DDB144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8A6F71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110 000,0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6861DF6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69 642,7</w:t>
            </w:r>
          </w:p>
        </w:tc>
        <w:tc>
          <w:tcPr>
            <w:tcW w:w="425" w:type="pct"/>
            <w:shd w:val="clear" w:color="auto" w:fill="auto"/>
            <w:hideMark/>
          </w:tcPr>
          <w:p w14:paraId="0DC47F83" w14:textId="77777777" w:rsidR="001048FA" w:rsidRPr="00AE7717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AE7717">
              <w:rPr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310C46F" w14:textId="77777777" w:rsidTr="001048FA">
        <w:trPr>
          <w:trHeight w:val="70"/>
        </w:trPr>
        <w:tc>
          <w:tcPr>
            <w:tcW w:w="777" w:type="pct"/>
            <w:vMerge w:val="restart"/>
            <w:shd w:val="clear" w:color="auto" w:fill="auto"/>
            <w:hideMark/>
          </w:tcPr>
          <w:p w14:paraId="64A213E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1.4.2. Мероприятия по проведению капитального ремонта спортивных объектов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38E2939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67448EF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4C2DCA1C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  <w:hideMark/>
          </w:tcPr>
          <w:p w14:paraId="13AF845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4F74D43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  <w:hideMark/>
          </w:tcPr>
          <w:p w14:paraId="4FFE67A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6DDB161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8EB081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auto"/>
            <w:hideMark/>
          </w:tcPr>
          <w:p w14:paraId="3BA2E3FA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7650D9D" w14:textId="77777777" w:rsidTr="00776A21">
        <w:trPr>
          <w:trHeight w:val="202"/>
        </w:trPr>
        <w:tc>
          <w:tcPr>
            <w:tcW w:w="777" w:type="pct"/>
            <w:vMerge/>
            <w:shd w:val="clear" w:color="auto" w:fill="auto"/>
            <w:hideMark/>
          </w:tcPr>
          <w:p w14:paraId="654CD5A0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4FAC4C5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1FF9910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443E8BB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2E81FBB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  <w:hideMark/>
          </w:tcPr>
          <w:p w14:paraId="4BA1687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15 516,4</w:t>
            </w:r>
          </w:p>
        </w:tc>
        <w:tc>
          <w:tcPr>
            <w:tcW w:w="485" w:type="pct"/>
            <w:shd w:val="clear" w:color="auto" w:fill="auto"/>
            <w:hideMark/>
          </w:tcPr>
          <w:p w14:paraId="0A31EC7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84A148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0D037EA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15 516,4</w:t>
            </w:r>
          </w:p>
        </w:tc>
        <w:tc>
          <w:tcPr>
            <w:tcW w:w="425" w:type="pct"/>
            <w:shd w:val="clear" w:color="auto" w:fill="auto"/>
            <w:hideMark/>
          </w:tcPr>
          <w:p w14:paraId="5A1F8CAF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7A2ACEA" w14:textId="77777777" w:rsidTr="00776A21">
        <w:trPr>
          <w:trHeight w:val="106"/>
        </w:trPr>
        <w:tc>
          <w:tcPr>
            <w:tcW w:w="777" w:type="pct"/>
            <w:vMerge/>
            <w:shd w:val="clear" w:color="auto" w:fill="auto"/>
            <w:hideMark/>
          </w:tcPr>
          <w:p w14:paraId="4AC7F310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73C47B0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53B0FA6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4782740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2A9A54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  <w:hideMark/>
          </w:tcPr>
          <w:p w14:paraId="713771B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97 020,3</w:t>
            </w:r>
          </w:p>
        </w:tc>
        <w:tc>
          <w:tcPr>
            <w:tcW w:w="485" w:type="pct"/>
            <w:shd w:val="clear" w:color="auto" w:fill="auto"/>
            <w:hideMark/>
          </w:tcPr>
          <w:p w14:paraId="77130F6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31423DE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63 000,0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554E9BC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34 020,3</w:t>
            </w:r>
          </w:p>
        </w:tc>
        <w:tc>
          <w:tcPr>
            <w:tcW w:w="425" w:type="pct"/>
            <w:shd w:val="clear" w:color="auto" w:fill="auto"/>
            <w:hideMark/>
          </w:tcPr>
          <w:p w14:paraId="43BA92E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3128D60B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  <w:hideMark/>
          </w:tcPr>
          <w:p w14:paraId="66D076A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6664E93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853C92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5159E09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000B17B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  <w:hideMark/>
          </w:tcPr>
          <w:p w14:paraId="4499AD2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112 536,7</w:t>
            </w:r>
          </w:p>
        </w:tc>
        <w:tc>
          <w:tcPr>
            <w:tcW w:w="485" w:type="pct"/>
            <w:shd w:val="clear" w:color="auto" w:fill="auto"/>
            <w:hideMark/>
          </w:tcPr>
          <w:p w14:paraId="5694C40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431289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63 000,0</w:t>
            </w:r>
          </w:p>
        </w:tc>
        <w:tc>
          <w:tcPr>
            <w:tcW w:w="564" w:type="pct"/>
            <w:shd w:val="clear" w:color="auto" w:fill="auto"/>
            <w:hideMark/>
          </w:tcPr>
          <w:p w14:paraId="0CF01AB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49 536,7</w:t>
            </w:r>
          </w:p>
        </w:tc>
        <w:tc>
          <w:tcPr>
            <w:tcW w:w="425" w:type="pct"/>
            <w:shd w:val="clear" w:color="auto" w:fill="auto"/>
            <w:hideMark/>
          </w:tcPr>
          <w:p w14:paraId="723D350B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5184C5D" w14:textId="77777777" w:rsidTr="00776A21">
        <w:trPr>
          <w:trHeight w:val="112"/>
        </w:trPr>
        <w:tc>
          <w:tcPr>
            <w:tcW w:w="777" w:type="pct"/>
            <w:vMerge w:val="restart"/>
            <w:shd w:val="clear" w:color="auto" w:fill="auto"/>
          </w:tcPr>
          <w:p w14:paraId="06A81EF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1.5.Федеральный проект «Спорт-норма жизни»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AB8C1B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1CEBACF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</w:tcPr>
          <w:p w14:paraId="18568D5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</w:tcPr>
          <w:p w14:paraId="4B78284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5BAD188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1A9402B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</w:tcPr>
          <w:p w14:paraId="3B38D50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0E50A63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4705427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14:paraId="2FD3380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339E29E4" w14:textId="77777777" w:rsidTr="00776A21">
        <w:trPr>
          <w:trHeight w:val="172"/>
        </w:trPr>
        <w:tc>
          <w:tcPr>
            <w:tcW w:w="777" w:type="pct"/>
            <w:vMerge/>
            <w:shd w:val="clear" w:color="auto" w:fill="auto"/>
          </w:tcPr>
          <w:p w14:paraId="20366900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6266D6FA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1E52149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14:paraId="4DEC50D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7DE681ED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0F134CE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3 703,7</w:t>
            </w:r>
          </w:p>
        </w:tc>
        <w:tc>
          <w:tcPr>
            <w:tcW w:w="485" w:type="pct"/>
            <w:shd w:val="clear" w:color="auto" w:fill="auto"/>
          </w:tcPr>
          <w:p w14:paraId="727ABBE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698728F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3 333,3</w:t>
            </w:r>
          </w:p>
        </w:tc>
        <w:tc>
          <w:tcPr>
            <w:tcW w:w="564" w:type="pct"/>
            <w:shd w:val="clear" w:color="auto" w:fill="auto"/>
          </w:tcPr>
          <w:p w14:paraId="013A7CF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370,4</w:t>
            </w:r>
          </w:p>
        </w:tc>
        <w:tc>
          <w:tcPr>
            <w:tcW w:w="425" w:type="pct"/>
            <w:shd w:val="clear" w:color="auto" w:fill="auto"/>
          </w:tcPr>
          <w:p w14:paraId="3BD9F524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2ABDFFDA" w14:textId="77777777" w:rsidTr="00776A21">
        <w:trPr>
          <w:trHeight w:val="104"/>
        </w:trPr>
        <w:tc>
          <w:tcPr>
            <w:tcW w:w="777" w:type="pct"/>
            <w:vMerge/>
            <w:shd w:val="clear" w:color="auto" w:fill="auto"/>
          </w:tcPr>
          <w:p w14:paraId="55B9DD87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6746BB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B5640D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14:paraId="4702A31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4B379687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2E96857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7 916,7</w:t>
            </w:r>
          </w:p>
        </w:tc>
        <w:tc>
          <w:tcPr>
            <w:tcW w:w="485" w:type="pct"/>
            <w:shd w:val="clear" w:color="auto" w:fill="auto"/>
          </w:tcPr>
          <w:p w14:paraId="5F8B30E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9E0AFE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7 125,0</w:t>
            </w:r>
          </w:p>
        </w:tc>
        <w:tc>
          <w:tcPr>
            <w:tcW w:w="564" w:type="pct"/>
            <w:shd w:val="clear" w:color="auto" w:fill="auto"/>
          </w:tcPr>
          <w:p w14:paraId="3BC895B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791,7</w:t>
            </w:r>
          </w:p>
        </w:tc>
        <w:tc>
          <w:tcPr>
            <w:tcW w:w="425" w:type="pct"/>
            <w:shd w:val="clear" w:color="auto" w:fill="auto"/>
          </w:tcPr>
          <w:p w14:paraId="1924903C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492F0B71" w14:textId="77777777" w:rsidTr="00776A21">
        <w:trPr>
          <w:trHeight w:val="138"/>
        </w:trPr>
        <w:tc>
          <w:tcPr>
            <w:tcW w:w="777" w:type="pct"/>
            <w:vMerge/>
            <w:shd w:val="clear" w:color="auto" w:fill="auto"/>
          </w:tcPr>
          <w:p w14:paraId="560D0E8F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DF45EE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32E9FE1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77" w:type="pct"/>
            <w:shd w:val="clear" w:color="auto" w:fill="auto"/>
          </w:tcPr>
          <w:p w14:paraId="55C686D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5" w:type="pct"/>
            <w:shd w:val="clear" w:color="auto" w:fill="auto"/>
          </w:tcPr>
          <w:p w14:paraId="3C2F939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</w:tcPr>
          <w:p w14:paraId="083DC52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11 620,4</w:t>
            </w:r>
          </w:p>
        </w:tc>
        <w:tc>
          <w:tcPr>
            <w:tcW w:w="485" w:type="pct"/>
            <w:shd w:val="clear" w:color="auto" w:fill="auto"/>
          </w:tcPr>
          <w:p w14:paraId="44C10C9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3D0D934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10 458,3</w:t>
            </w:r>
          </w:p>
        </w:tc>
        <w:tc>
          <w:tcPr>
            <w:tcW w:w="564" w:type="pct"/>
            <w:shd w:val="clear" w:color="auto" w:fill="auto"/>
          </w:tcPr>
          <w:p w14:paraId="4CD856D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1 162,1</w:t>
            </w:r>
          </w:p>
        </w:tc>
        <w:tc>
          <w:tcPr>
            <w:tcW w:w="425" w:type="pct"/>
            <w:shd w:val="clear" w:color="auto" w:fill="auto"/>
          </w:tcPr>
          <w:p w14:paraId="2287A76F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5FB8F31B" w14:textId="77777777" w:rsidTr="00776A21">
        <w:trPr>
          <w:trHeight w:val="98"/>
        </w:trPr>
        <w:tc>
          <w:tcPr>
            <w:tcW w:w="777" w:type="pct"/>
            <w:vMerge w:val="restart"/>
            <w:shd w:val="clear" w:color="auto" w:fill="auto"/>
          </w:tcPr>
          <w:p w14:paraId="2CD6B7C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1.5.1 Обеспечение уровня </w:t>
            </w:r>
            <w:r w:rsidRPr="00AE7717">
              <w:rPr>
                <w:color w:val="000000"/>
                <w:spacing w:val="-14"/>
                <w:sz w:val="20"/>
                <w:szCs w:val="20"/>
                <w:lang w:eastAsia="en-US"/>
              </w:rPr>
              <w:t>финансирования организаций</w:t>
            </w:r>
            <w:r w:rsidRPr="00AE7717">
              <w:rPr>
                <w:color w:val="000000"/>
                <w:spacing w:val="-10"/>
                <w:sz w:val="20"/>
                <w:szCs w:val="20"/>
                <w:lang w:eastAsia="en-US"/>
              </w:rPr>
              <w:t>,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color w:val="000000"/>
                <w:spacing w:val="-14"/>
                <w:sz w:val="20"/>
                <w:szCs w:val="20"/>
                <w:lang w:eastAsia="en-US"/>
              </w:rPr>
              <w:t>осуществляющих спортивную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подготовку в соответствии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br/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с требованиями федеральных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стандартов спортивной подготовки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455434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97" w:type="pct"/>
            <w:shd w:val="clear" w:color="auto" w:fill="auto"/>
          </w:tcPr>
          <w:p w14:paraId="1603E46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</w:tcPr>
          <w:p w14:paraId="2E5DE77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63855B8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0E14423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85" w:type="pct"/>
            <w:shd w:val="clear" w:color="auto" w:fill="auto"/>
          </w:tcPr>
          <w:p w14:paraId="3A3C6C4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3B13B4A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7E05DC4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425" w:type="pct"/>
            <w:shd w:val="clear" w:color="auto" w:fill="auto"/>
          </w:tcPr>
          <w:p w14:paraId="41E094CA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DDDF323" w14:textId="77777777" w:rsidTr="00776A21">
        <w:trPr>
          <w:trHeight w:val="172"/>
        </w:trPr>
        <w:tc>
          <w:tcPr>
            <w:tcW w:w="777" w:type="pct"/>
            <w:vMerge/>
            <w:shd w:val="clear" w:color="auto" w:fill="auto"/>
          </w:tcPr>
          <w:p w14:paraId="555337F6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7496BA7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557B9EB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0284197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0D194F1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234BA99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3 703,7</w:t>
            </w:r>
          </w:p>
        </w:tc>
        <w:tc>
          <w:tcPr>
            <w:tcW w:w="485" w:type="pct"/>
            <w:shd w:val="clear" w:color="auto" w:fill="auto"/>
          </w:tcPr>
          <w:p w14:paraId="28B4B2C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373B88B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3 333,3</w:t>
            </w:r>
          </w:p>
        </w:tc>
        <w:tc>
          <w:tcPr>
            <w:tcW w:w="564" w:type="pct"/>
            <w:shd w:val="clear" w:color="auto" w:fill="auto"/>
          </w:tcPr>
          <w:p w14:paraId="01F870B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370,4</w:t>
            </w:r>
          </w:p>
        </w:tc>
        <w:tc>
          <w:tcPr>
            <w:tcW w:w="425" w:type="pct"/>
            <w:shd w:val="clear" w:color="auto" w:fill="auto"/>
          </w:tcPr>
          <w:p w14:paraId="33097BC5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69A1DA8" w14:textId="77777777" w:rsidTr="00776A21">
        <w:trPr>
          <w:trHeight w:val="89"/>
        </w:trPr>
        <w:tc>
          <w:tcPr>
            <w:tcW w:w="777" w:type="pct"/>
            <w:vMerge/>
            <w:shd w:val="clear" w:color="auto" w:fill="auto"/>
          </w:tcPr>
          <w:p w14:paraId="16C54389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8BC8CA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646BB64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133BDD8B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7AAECF9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1F5FF47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7 916,7</w:t>
            </w:r>
          </w:p>
        </w:tc>
        <w:tc>
          <w:tcPr>
            <w:tcW w:w="485" w:type="pct"/>
            <w:shd w:val="clear" w:color="auto" w:fill="auto"/>
          </w:tcPr>
          <w:p w14:paraId="3F32035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CB734C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7 125,0</w:t>
            </w:r>
          </w:p>
        </w:tc>
        <w:tc>
          <w:tcPr>
            <w:tcW w:w="564" w:type="pct"/>
            <w:shd w:val="clear" w:color="auto" w:fill="auto"/>
          </w:tcPr>
          <w:p w14:paraId="1B71F45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791,7</w:t>
            </w:r>
          </w:p>
        </w:tc>
        <w:tc>
          <w:tcPr>
            <w:tcW w:w="425" w:type="pct"/>
            <w:shd w:val="clear" w:color="auto" w:fill="auto"/>
          </w:tcPr>
          <w:p w14:paraId="7DB7934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4B29F13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61706A1B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0A370D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092DAD1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38555CC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3DD47AC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2019-2021</w:t>
            </w:r>
          </w:p>
        </w:tc>
        <w:tc>
          <w:tcPr>
            <w:tcW w:w="460" w:type="pct"/>
            <w:shd w:val="clear" w:color="auto" w:fill="auto"/>
          </w:tcPr>
          <w:p w14:paraId="1B77319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11 620,4</w:t>
            </w:r>
          </w:p>
        </w:tc>
        <w:tc>
          <w:tcPr>
            <w:tcW w:w="485" w:type="pct"/>
            <w:shd w:val="clear" w:color="auto" w:fill="auto"/>
          </w:tcPr>
          <w:p w14:paraId="46B6F72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4355A7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10 458,3</w:t>
            </w:r>
          </w:p>
        </w:tc>
        <w:tc>
          <w:tcPr>
            <w:tcW w:w="564" w:type="pct"/>
            <w:shd w:val="clear" w:color="auto" w:fill="auto"/>
          </w:tcPr>
          <w:p w14:paraId="3DDBFD9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1 162,1</w:t>
            </w:r>
          </w:p>
        </w:tc>
        <w:tc>
          <w:tcPr>
            <w:tcW w:w="425" w:type="pct"/>
            <w:shd w:val="clear" w:color="auto" w:fill="auto"/>
          </w:tcPr>
          <w:p w14:paraId="3B9B6D0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3CCE17D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  <w:hideMark/>
          </w:tcPr>
          <w:p w14:paraId="638D8D9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2. Подпрограмма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2 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«Развитие сферы туризма </w:t>
            </w:r>
            <w:r w:rsidRPr="00AE7717">
              <w:rPr>
                <w:color w:val="000000"/>
                <w:spacing w:val="-14"/>
                <w:sz w:val="20"/>
                <w:szCs w:val="20"/>
                <w:lang w:eastAsia="en-US"/>
              </w:rPr>
              <w:t>и рекреации во Всеволожском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муниципальном районе»</w:t>
            </w:r>
          </w:p>
        </w:tc>
        <w:tc>
          <w:tcPr>
            <w:tcW w:w="764" w:type="pct"/>
            <w:vMerge w:val="restart"/>
            <w:shd w:val="clear" w:color="auto" w:fill="auto"/>
            <w:hideMark/>
          </w:tcPr>
          <w:p w14:paraId="487CE29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7A0CCE48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585298CA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lastRenderedPageBreak/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73BC684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lastRenderedPageBreak/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1DFA59E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45" w:type="pct"/>
            <w:shd w:val="clear" w:color="auto" w:fill="auto"/>
            <w:hideMark/>
          </w:tcPr>
          <w:p w14:paraId="28576CD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3CF7A5B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85" w:type="pct"/>
            <w:shd w:val="clear" w:color="auto" w:fill="auto"/>
            <w:hideMark/>
          </w:tcPr>
          <w:p w14:paraId="039C172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630C7D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686FAEC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25" w:type="pct"/>
            <w:shd w:val="clear" w:color="auto" w:fill="auto"/>
            <w:hideMark/>
          </w:tcPr>
          <w:p w14:paraId="1F90745D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58806E2A" w14:textId="77777777" w:rsidTr="00776A21">
        <w:trPr>
          <w:trHeight w:val="518"/>
        </w:trPr>
        <w:tc>
          <w:tcPr>
            <w:tcW w:w="777" w:type="pct"/>
            <w:vMerge/>
            <w:shd w:val="clear" w:color="auto" w:fill="auto"/>
            <w:hideMark/>
          </w:tcPr>
          <w:p w14:paraId="65F339BF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  <w:hideMark/>
          </w:tcPr>
          <w:p w14:paraId="3EFB3D3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7681EE0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0075648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329F1B4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1CE6A3D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85" w:type="pct"/>
            <w:shd w:val="clear" w:color="auto" w:fill="auto"/>
            <w:hideMark/>
          </w:tcPr>
          <w:p w14:paraId="5728A97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DFB06F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3246750A" w14:textId="77777777" w:rsidR="001048FA" w:rsidRPr="00061948" w:rsidRDefault="001048FA" w:rsidP="00776A21">
            <w:pPr>
              <w:spacing w:line="200" w:lineRule="exact"/>
              <w:jc w:val="center"/>
            </w:pPr>
            <w:r w:rsidRPr="00061948">
              <w:rPr>
                <w:sz w:val="20"/>
                <w:szCs w:val="20"/>
                <w:lang w:eastAsia="en-US"/>
              </w:rPr>
              <w:t>1 146,2</w:t>
            </w:r>
          </w:p>
        </w:tc>
        <w:tc>
          <w:tcPr>
            <w:tcW w:w="425" w:type="pct"/>
            <w:shd w:val="clear" w:color="auto" w:fill="auto"/>
            <w:hideMark/>
          </w:tcPr>
          <w:p w14:paraId="5404D587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0142D1F" w14:textId="77777777" w:rsidTr="00776A21">
        <w:trPr>
          <w:trHeight w:val="792"/>
        </w:trPr>
        <w:tc>
          <w:tcPr>
            <w:tcW w:w="777" w:type="pct"/>
            <w:vMerge w:val="restart"/>
            <w:shd w:val="clear" w:color="auto" w:fill="auto"/>
            <w:hideMark/>
          </w:tcPr>
          <w:p w14:paraId="520F1E18" w14:textId="77777777" w:rsidR="001048FA" w:rsidRPr="00AE7717" w:rsidRDefault="001048FA" w:rsidP="00776A21">
            <w:pPr>
              <w:spacing w:line="200" w:lineRule="exact"/>
              <w:ind w:left="-20"/>
              <w:rPr>
                <w:color w:val="000000"/>
                <w:sz w:val="20"/>
                <w:szCs w:val="20"/>
              </w:rPr>
            </w:pPr>
            <w:r w:rsidRPr="00AE7717">
              <w:rPr>
                <w:color w:val="000000"/>
                <w:spacing w:val="-12"/>
                <w:sz w:val="20"/>
                <w:szCs w:val="20"/>
              </w:rPr>
              <w:t>2.1. Основное мероприятие</w:t>
            </w:r>
            <w:r w:rsidRPr="00AE7717">
              <w:rPr>
                <w:color w:val="000000"/>
                <w:sz w:val="20"/>
                <w:szCs w:val="20"/>
              </w:rPr>
              <w:t xml:space="preserve"> </w:t>
            </w:r>
            <w:r w:rsidRPr="00AE7717">
              <w:rPr>
                <w:color w:val="000000"/>
                <w:spacing w:val="-12"/>
                <w:sz w:val="20"/>
                <w:szCs w:val="20"/>
              </w:rPr>
              <w:t>«Организация и проведение</w:t>
            </w:r>
            <w:r w:rsidRPr="00AE7717">
              <w:rPr>
                <w:color w:val="000000"/>
                <w:sz w:val="20"/>
                <w:szCs w:val="20"/>
              </w:rPr>
              <w:t xml:space="preserve"> официальных туристических мероприятий среди населения на территории Всеволожского муниципального района»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29025A9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5A59D421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432BD33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035223D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0136DB6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45" w:type="pct"/>
            <w:shd w:val="clear" w:color="auto" w:fill="auto"/>
            <w:hideMark/>
          </w:tcPr>
          <w:p w14:paraId="308C03DE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067D396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85" w:type="pct"/>
            <w:shd w:val="clear" w:color="auto" w:fill="auto"/>
            <w:hideMark/>
          </w:tcPr>
          <w:p w14:paraId="0D0F0DD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5932A9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49D5C28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25" w:type="pct"/>
            <w:shd w:val="clear" w:color="auto" w:fill="auto"/>
            <w:hideMark/>
          </w:tcPr>
          <w:p w14:paraId="2893905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34999546" w14:textId="77777777" w:rsidTr="00776A21">
        <w:trPr>
          <w:trHeight w:val="492"/>
        </w:trPr>
        <w:tc>
          <w:tcPr>
            <w:tcW w:w="777" w:type="pct"/>
            <w:vMerge/>
            <w:shd w:val="clear" w:color="auto" w:fill="auto"/>
            <w:hideMark/>
          </w:tcPr>
          <w:p w14:paraId="6113D2DB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08CF82B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4B1976F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2AF4D5EA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0DBF4E1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7F23D19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1 146,2</w:t>
            </w:r>
          </w:p>
        </w:tc>
        <w:tc>
          <w:tcPr>
            <w:tcW w:w="485" w:type="pct"/>
            <w:shd w:val="clear" w:color="auto" w:fill="auto"/>
            <w:hideMark/>
          </w:tcPr>
          <w:p w14:paraId="1C2DB7F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20F7A50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5781A6C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3 716,5</w:t>
            </w:r>
          </w:p>
        </w:tc>
        <w:tc>
          <w:tcPr>
            <w:tcW w:w="425" w:type="pct"/>
            <w:shd w:val="clear" w:color="auto" w:fill="auto"/>
            <w:hideMark/>
          </w:tcPr>
          <w:p w14:paraId="23E8C9FC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61BEB41" w14:textId="77777777" w:rsidTr="00776A21">
        <w:trPr>
          <w:trHeight w:val="389"/>
        </w:trPr>
        <w:tc>
          <w:tcPr>
            <w:tcW w:w="777" w:type="pct"/>
            <w:vMerge w:val="restart"/>
            <w:shd w:val="clear" w:color="auto" w:fill="auto"/>
            <w:hideMark/>
          </w:tcPr>
          <w:p w14:paraId="03007846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2.1.1. Организация 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br/>
              <w:t xml:space="preserve">и </w:t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проведение туристических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мероприятий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4412C0B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1E78EC0E" w14:textId="77777777" w:rsidR="001048FA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 xml:space="preserve">МАУ «Всеволожский центр </w:t>
            </w:r>
            <w:r>
              <w:rPr>
                <w:sz w:val="20"/>
                <w:szCs w:val="20"/>
                <w:lang w:eastAsia="en-US"/>
              </w:rPr>
              <w:t>физической культуры и спорта</w:t>
            </w:r>
            <w:r w:rsidRPr="00061948">
              <w:rPr>
                <w:sz w:val="20"/>
                <w:szCs w:val="20"/>
                <w:lang w:eastAsia="en-US"/>
              </w:rPr>
              <w:t>»</w:t>
            </w:r>
          </w:p>
          <w:p w14:paraId="200493F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  <w:hideMark/>
          </w:tcPr>
          <w:p w14:paraId="6AACBA5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  <w:hideMark/>
          </w:tcPr>
          <w:p w14:paraId="7F74F550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45" w:type="pct"/>
            <w:shd w:val="clear" w:color="auto" w:fill="auto"/>
            <w:hideMark/>
          </w:tcPr>
          <w:p w14:paraId="44F4053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60799C5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85" w:type="pct"/>
            <w:shd w:val="clear" w:color="auto" w:fill="auto"/>
            <w:hideMark/>
          </w:tcPr>
          <w:p w14:paraId="346FDC1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425B75C9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  <w:hideMark/>
          </w:tcPr>
          <w:p w14:paraId="49C27D8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25" w:type="pct"/>
            <w:shd w:val="clear" w:color="auto" w:fill="auto"/>
            <w:hideMark/>
          </w:tcPr>
          <w:p w14:paraId="45569842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39F2D778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  <w:hideMark/>
          </w:tcPr>
          <w:p w14:paraId="181CD6D6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256A886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  <w:hideMark/>
          </w:tcPr>
          <w:p w14:paraId="02FF2419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  <w:hideMark/>
          </w:tcPr>
          <w:p w14:paraId="1118764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  <w:hideMark/>
          </w:tcPr>
          <w:p w14:paraId="727F29A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  <w:hideMark/>
          </w:tcPr>
          <w:p w14:paraId="136F1AE2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85" w:type="pct"/>
            <w:shd w:val="clear" w:color="auto" w:fill="auto"/>
            <w:hideMark/>
          </w:tcPr>
          <w:p w14:paraId="286710C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  <w:hideMark/>
          </w:tcPr>
          <w:p w14:paraId="14FAFFA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  <w:hideMark/>
          </w:tcPr>
          <w:p w14:paraId="7C2F6CD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400,0</w:t>
            </w:r>
          </w:p>
        </w:tc>
        <w:tc>
          <w:tcPr>
            <w:tcW w:w="425" w:type="pct"/>
            <w:shd w:val="clear" w:color="auto" w:fill="auto"/>
            <w:hideMark/>
          </w:tcPr>
          <w:p w14:paraId="426F112E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A7718D8" w14:textId="77777777" w:rsidTr="00776A21">
        <w:trPr>
          <w:trHeight w:val="153"/>
        </w:trPr>
        <w:tc>
          <w:tcPr>
            <w:tcW w:w="777" w:type="pct"/>
            <w:vMerge w:val="restart"/>
            <w:shd w:val="clear" w:color="auto" w:fill="auto"/>
          </w:tcPr>
          <w:p w14:paraId="3440F48E" w14:textId="77777777" w:rsidR="001048FA" w:rsidRPr="00AE7717" w:rsidRDefault="001048FA" w:rsidP="00776A21">
            <w:pPr>
              <w:numPr>
                <w:ilvl w:val="2"/>
                <w:numId w:val="26"/>
              </w:numPr>
              <w:spacing w:line="200" w:lineRule="exact"/>
              <w:ind w:left="0" w:firstLine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Участие представителей района 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br/>
              <w:t>в областных и других туристических мероприятиях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3AF2BCE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0D45070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2C2AE0EC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</w:tcPr>
          <w:p w14:paraId="0403879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45" w:type="pct"/>
            <w:shd w:val="clear" w:color="auto" w:fill="auto"/>
          </w:tcPr>
          <w:p w14:paraId="16766FA0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58A4FB9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485" w:type="pct"/>
            <w:shd w:val="clear" w:color="auto" w:fill="auto"/>
          </w:tcPr>
          <w:p w14:paraId="4C544E4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594C011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53D3910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425" w:type="pct"/>
            <w:shd w:val="clear" w:color="auto" w:fill="auto"/>
          </w:tcPr>
          <w:p w14:paraId="766F64B3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5581DC2C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3600ED03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C915E0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FD25AB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53EEDC38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0D8343F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7FD2F24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485" w:type="pct"/>
            <w:shd w:val="clear" w:color="auto" w:fill="auto"/>
          </w:tcPr>
          <w:p w14:paraId="5AA4A92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9FA8C5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1BE6EEE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96,8</w:t>
            </w:r>
          </w:p>
        </w:tc>
        <w:tc>
          <w:tcPr>
            <w:tcW w:w="425" w:type="pct"/>
            <w:shd w:val="clear" w:color="auto" w:fill="auto"/>
          </w:tcPr>
          <w:p w14:paraId="0566D83A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4F403CEC" w14:textId="77777777" w:rsidTr="00776A21">
        <w:trPr>
          <w:trHeight w:val="125"/>
        </w:trPr>
        <w:tc>
          <w:tcPr>
            <w:tcW w:w="777" w:type="pct"/>
            <w:vMerge w:val="restart"/>
            <w:shd w:val="clear" w:color="auto" w:fill="auto"/>
          </w:tcPr>
          <w:p w14:paraId="71E8592D" w14:textId="77777777" w:rsidR="001048FA" w:rsidRPr="00AE7717" w:rsidRDefault="001048FA" w:rsidP="00776A21">
            <w:pPr>
              <w:numPr>
                <w:ilvl w:val="2"/>
                <w:numId w:val="26"/>
              </w:numPr>
              <w:spacing w:line="200" w:lineRule="exact"/>
              <w:ind w:left="0" w:firstLine="0"/>
              <w:contextualSpacing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Реализация образовательных </w:t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программ дополнительного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образования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9B2015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3CEA595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</w:tcPr>
          <w:p w14:paraId="05717C3B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377" w:type="pct"/>
            <w:shd w:val="clear" w:color="auto" w:fill="auto"/>
          </w:tcPr>
          <w:p w14:paraId="6DB783F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45" w:type="pct"/>
            <w:shd w:val="clear" w:color="auto" w:fill="auto"/>
          </w:tcPr>
          <w:p w14:paraId="344DFB09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2EA4688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649,4</w:t>
            </w:r>
          </w:p>
        </w:tc>
        <w:tc>
          <w:tcPr>
            <w:tcW w:w="485" w:type="pct"/>
            <w:shd w:val="clear" w:color="auto" w:fill="auto"/>
          </w:tcPr>
          <w:p w14:paraId="744BD2B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1BDFD37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4" w:type="pct"/>
            <w:shd w:val="clear" w:color="auto" w:fill="auto"/>
          </w:tcPr>
          <w:p w14:paraId="74BFF7A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649,4</w:t>
            </w:r>
          </w:p>
        </w:tc>
        <w:tc>
          <w:tcPr>
            <w:tcW w:w="425" w:type="pct"/>
            <w:shd w:val="clear" w:color="auto" w:fill="auto"/>
          </w:tcPr>
          <w:p w14:paraId="038CE52A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3DB9BB29" w14:textId="77777777" w:rsidTr="00776A21">
        <w:trPr>
          <w:trHeight w:val="315"/>
        </w:trPr>
        <w:tc>
          <w:tcPr>
            <w:tcW w:w="777" w:type="pct"/>
            <w:vMerge/>
            <w:shd w:val="clear" w:color="auto" w:fill="auto"/>
          </w:tcPr>
          <w:p w14:paraId="6E6DFA34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C24A03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74242E08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B06DBF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41329F7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460" w:type="pct"/>
            <w:shd w:val="clear" w:color="auto" w:fill="auto"/>
          </w:tcPr>
          <w:p w14:paraId="4E1CDCFE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649,4</w:t>
            </w:r>
          </w:p>
        </w:tc>
        <w:tc>
          <w:tcPr>
            <w:tcW w:w="485" w:type="pct"/>
            <w:shd w:val="clear" w:color="auto" w:fill="auto"/>
          </w:tcPr>
          <w:p w14:paraId="4456D5A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524FA8F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5512974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649,4</w:t>
            </w:r>
          </w:p>
        </w:tc>
        <w:tc>
          <w:tcPr>
            <w:tcW w:w="425" w:type="pct"/>
            <w:shd w:val="clear" w:color="auto" w:fill="auto"/>
          </w:tcPr>
          <w:p w14:paraId="454330F3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1048FA" w:rsidRPr="007B36F3" w14:paraId="77AE5C5A" w14:textId="77777777" w:rsidTr="001048FA">
        <w:trPr>
          <w:trHeight w:val="97"/>
        </w:trPr>
        <w:tc>
          <w:tcPr>
            <w:tcW w:w="777" w:type="pct"/>
            <w:vMerge w:val="restart"/>
            <w:shd w:val="clear" w:color="auto" w:fill="auto"/>
          </w:tcPr>
          <w:p w14:paraId="194DE86B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3. Подпрограмма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3 </w:t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«Реализация образовательных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AE7717">
              <w:rPr>
                <w:color w:val="000000"/>
                <w:spacing w:val="-14"/>
                <w:sz w:val="20"/>
                <w:szCs w:val="20"/>
                <w:lang w:eastAsia="en-US"/>
              </w:rPr>
              <w:t>программ дополнительного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5CDA0026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3244A33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</w:tcPr>
          <w:p w14:paraId="0E3781E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77" w:type="pct"/>
            <w:shd w:val="clear" w:color="auto" w:fill="auto"/>
          </w:tcPr>
          <w:p w14:paraId="027E4DF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42828DB2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2582B4A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85" w:type="pct"/>
            <w:shd w:val="clear" w:color="auto" w:fill="auto"/>
          </w:tcPr>
          <w:p w14:paraId="2258D34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4AEA44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7AE2502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25" w:type="pct"/>
            <w:shd w:val="clear" w:color="auto" w:fill="auto"/>
          </w:tcPr>
          <w:p w14:paraId="5729BFC2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9E4C7ED" w14:textId="77777777" w:rsidTr="00776A21">
        <w:trPr>
          <w:trHeight w:val="137"/>
        </w:trPr>
        <w:tc>
          <w:tcPr>
            <w:tcW w:w="777" w:type="pct"/>
            <w:vMerge/>
            <w:shd w:val="clear" w:color="auto" w:fill="auto"/>
          </w:tcPr>
          <w:p w14:paraId="7719D198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48A9973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42D938A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381E8E8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49D0C29B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68C6823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85" w:type="pct"/>
            <w:shd w:val="clear" w:color="auto" w:fill="auto"/>
          </w:tcPr>
          <w:p w14:paraId="227F0E0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F4A7217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6607E21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25" w:type="pct"/>
            <w:shd w:val="clear" w:color="auto" w:fill="auto"/>
          </w:tcPr>
          <w:p w14:paraId="5779E220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782FD5F3" w14:textId="77777777" w:rsidTr="00776A21">
        <w:trPr>
          <w:trHeight w:val="70"/>
        </w:trPr>
        <w:tc>
          <w:tcPr>
            <w:tcW w:w="777" w:type="pct"/>
            <w:vMerge/>
            <w:shd w:val="clear" w:color="auto" w:fill="auto"/>
          </w:tcPr>
          <w:p w14:paraId="58D6DB4A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45A77A0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450137B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5AC2FA70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050E72CF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460" w:type="pct"/>
            <w:shd w:val="clear" w:color="auto" w:fill="auto"/>
          </w:tcPr>
          <w:p w14:paraId="165713B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85" w:type="pct"/>
            <w:shd w:val="clear" w:color="auto" w:fill="auto"/>
          </w:tcPr>
          <w:p w14:paraId="259B326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4DE8C59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75F0686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25" w:type="pct"/>
            <w:shd w:val="clear" w:color="auto" w:fill="auto"/>
          </w:tcPr>
          <w:p w14:paraId="22E2F724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554AE05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</w:tcPr>
          <w:p w14:paraId="5E2FBC1E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3.1. Основное мероприятие «Реализация образовательных </w:t>
            </w:r>
            <w:r w:rsidRPr="00AE7717">
              <w:rPr>
                <w:color w:val="000000"/>
                <w:spacing w:val="-12"/>
                <w:sz w:val="20"/>
                <w:szCs w:val="20"/>
                <w:lang w:eastAsia="en-US"/>
              </w:rPr>
              <w:t>программ дополнительного</w:t>
            </w:r>
            <w:r w:rsidRPr="00AE7717">
              <w:rPr>
                <w:color w:val="000000"/>
                <w:sz w:val="20"/>
                <w:szCs w:val="20"/>
                <w:lang w:eastAsia="en-US"/>
              </w:rPr>
              <w:t xml:space="preserve"> образования»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6850BA0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7BFD139A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</w:tcPr>
          <w:p w14:paraId="36E5E738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77" w:type="pct"/>
            <w:shd w:val="clear" w:color="auto" w:fill="auto"/>
          </w:tcPr>
          <w:p w14:paraId="2CE414F4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4504A4A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5E2DE74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85" w:type="pct"/>
            <w:shd w:val="clear" w:color="auto" w:fill="auto"/>
          </w:tcPr>
          <w:p w14:paraId="220F2AC6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3AE8B17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0BEC08C8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25" w:type="pct"/>
            <w:shd w:val="clear" w:color="auto" w:fill="auto"/>
          </w:tcPr>
          <w:p w14:paraId="7919942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4BB75975" w14:textId="77777777" w:rsidTr="00776A21">
        <w:trPr>
          <w:trHeight w:val="189"/>
        </w:trPr>
        <w:tc>
          <w:tcPr>
            <w:tcW w:w="777" w:type="pct"/>
            <w:vMerge/>
            <w:shd w:val="clear" w:color="auto" w:fill="auto"/>
          </w:tcPr>
          <w:p w14:paraId="7CA4F5B7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5F73700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6A9CC06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1A8D70A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3F26A216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4824F86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85" w:type="pct"/>
            <w:shd w:val="clear" w:color="auto" w:fill="auto"/>
          </w:tcPr>
          <w:p w14:paraId="4D5ACCD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2F71B8F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38D09EB0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25" w:type="pct"/>
            <w:shd w:val="clear" w:color="auto" w:fill="auto"/>
          </w:tcPr>
          <w:p w14:paraId="36649510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022B01C6" w14:textId="77777777" w:rsidTr="00776A21">
        <w:trPr>
          <w:trHeight w:val="122"/>
        </w:trPr>
        <w:tc>
          <w:tcPr>
            <w:tcW w:w="777" w:type="pct"/>
            <w:vMerge/>
            <w:shd w:val="clear" w:color="auto" w:fill="auto"/>
          </w:tcPr>
          <w:p w14:paraId="53EFC4C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05C057E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554B8365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4CFCA49D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1343FC98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460" w:type="pct"/>
            <w:shd w:val="clear" w:color="auto" w:fill="auto"/>
          </w:tcPr>
          <w:p w14:paraId="323E19BA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85" w:type="pct"/>
            <w:shd w:val="clear" w:color="auto" w:fill="auto"/>
          </w:tcPr>
          <w:p w14:paraId="136DCB7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762448DB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690C0094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25" w:type="pct"/>
            <w:shd w:val="clear" w:color="auto" w:fill="auto"/>
          </w:tcPr>
          <w:p w14:paraId="0C7F13E5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6877CF21" w14:textId="77777777" w:rsidTr="00776A21">
        <w:trPr>
          <w:trHeight w:val="315"/>
        </w:trPr>
        <w:tc>
          <w:tcPr>
            <w:tcW w:w="777" w:type="pct"/>
            <w:vMerge w:val="restart"/>
            <w:shd w:val="clear" w:color="auto" w:fill="auto"/>
          </w:tcPr>
          <w:p w14:paraId="46EFCAA4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3.1.1. Реализация образовательных программ дополнительного образования</w:t>
            </w:r>
          </w:p>
        </w:tc>
        <w:tc>
          <w:tcPr>
            <w:tcW w:w="764" w:type="pct"/>
            <w:vMerge w:val="restart"/>
            <w:shd w:val="clear" w:color="auto" w:fill="auto"/>
          </w:tcPr>
          <w:p w14:paraId="783DDAE1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Отдел по физической культуры и спорта</w:t>
            </w:r>
          </w:p>
          <w:p w14:paraId="7802F0C2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МБУ «Всеволожская спортивная школа Олимпийского резерва»</w:t>
            </w:r>
          </w:p>
        </w:tc>
        <w:tc>
          <w:tcPr>
            <w:tcW w:w="297" w:type="pct"/>
            <w:shd w:val="clear" w:color="auto" w:fill="auto"/>
          </w:tcPr>
          <w:p w14:paraId="23DB289B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377" w:type="pct"/>
            <w:shd w:val="clear" w:color="auto" w:fill="auto"/>
          </w:tcPr>
          <w:p w14:paraId="29B18BF7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45" w:type="pct"/>
            <w:shd w:val="clear" w:color="auto" w:fill="auto"/>
          </w:tcPr>
          <w:p w14:paraId="1B534B6A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460" w:type="pct"/>
            <w:shd w:val="clear" w:color="auto" w:fill="auto"/>
          </w:tcPr>
          <w:p w14:paraId="6580DC53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85" w:type="pct"/>
            <w:shd w:val="clear" w:color="auto" w:fill="auto"/>
          </w:tcPr>
          <w:p w14:paraId="1B914C8C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30325C0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1700F865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2 570,3</w:t>
            </w:r>
          </w:p>
        </w:tc>
        <w:tc>
          <w:tcPr>
            <w:tcW w:w="425" w:type="pct"/>
            <w:shd w:val="clear" w:color="auto" w:fill="auto"/>
          </w:tcPr>
          <w:p w14:paraId="1B460699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17EAC1BF" w14:textId="77777777" w:rsidTr="00776A21">
        <w:trPr>
          <w:trHeight w:val="168"/>
        </w:trPr>
        <w:tc>
          <w:tcPr>
            <w:tcW w:w="777" w:type="pct"/>
            <w:vMerge/>
            <w:shd w:val="clear" w:color="auto" w:fill="auto"/>
          </w:tcPr>
          <w:p w14:paraId="575223FE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053B9C8C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5AF14F18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76743A4F" w14:textId="77777777" w:rsidR="001048FA" w:rsidRPr="00061948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061948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63EDECCC" w14:textId="77777777" w:rsidR="001048FA" w:rsidRPr="00061948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460" w:type="pct"/>
            <w:shd w:val="clear" w:color="auto" w:fill="auto"/>
          </w:tcPr>
          <w:p w14:paraId="39A230F1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85" w:type="pct"/>
            <w:shd w:val="clear" w:color="auto" w:fill="auto"/>
          </w:tcPr>
          <w:p w14:paraId="1E3C576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0BF2F48D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029C73AF" w14:textId="77777777" w:rsidR="001048FA" w:rsidRPr="00061948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061948">
              <w:rPr>
                <w:sz w:val="20"/>
                <w:szCs w:val="20"/>
                <w:lang w:eastAsia="en-US"/>
              </w:rPr>
              <w:t>2 570,3</w:t>
            </w:r>
          </w:p>
        </w:tc>
        <w:tc>
          <w:tcPr>
            <w:tcW w:w="425" w:type="pct"/>
            <w:shd w:val="clear" w:color="auto" w:fill="auto"/>
          </w:tcPr>
          <w:p w14:paraId="470EA55D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  <w:tr w:rsidR="001048FA" w:rsidRPr="007B36F3" w14:paraId="2BB916A8" w14:textId="77777777" w:rsidTr="00776A21">
        <w:trPr>
          <w:trHeight w:val="575"/>
        </w:trPr>
        <w:tc>
          <w:tcPr>
            <w:tcW w:w="777" w:type="pct"/>
            <w:vMerge/>
            <w:shd w:val="clear" w:color="auto" w:fill="auto"/>
          </w:tcPr>
          <w:p w14:paraId="24178884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64" w:type="pct"/>
            <w:vMerge/>
            <w:shd w:val="clear" w:color="auto" w:fill="auto"/>
          </w:tcPr>
          <w:p w14:paraId="35DCF869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97" w:type="pct"/>
            <w:shd w:val="clear" w:color="auto" w:fill="auto"/>
          </w:tcPr>
          <w:p w14:paraId="7932A06B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77" w:type="pct"/>
            <w:shd w:val="clear" w:color="auto" w:fill="auto"/>
          </w:tcPr>
          <w:p w14:paraId="264125A1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445" w:type="pct"/>
            <w:shd w:val="clear" w:color="auto" w:fill="auto"/>
          </w:tcPr>
          <w:p w14:paraId="2C4D559A" w14:textId="77777777" w:rsidR="001048FA" w:rsidRPr="004B382C" w:rsidRDefault="001048FA" w:rsidP="00776A21">
            <w:pPr>
              <w:spacing w:line="200" w:lineRule="exact"/>
              <w:rPr>
                <w:sz w:val="20"/>
                <w:szCs w:val="20"/>
                <w:lang w:eastAsia="en-US"/>
              </w:rPr>
            </w:pPr>
            <w:r w:rsidRPr="004B382C">
              <w:rPr>
                <w:sz w:val="20"/>
                <w:szCs w:val="20"/>
                <w:lang w:eastAsia="en-US"/>
              </w:rPr>
              <w:t>2020-2021</w:t>
            </w:r>
          </w:p>
        </w:tc>
        <w:tc>
          <w:tcPr>
            <w:tcW w:w="460" w:type="pct"/>
            <w:shd w:val="clear" w:color="auto" w:fill="auto"/>
          </w:tcPr>
          <w:p w14:paraId="2DD9ACB2" w14:textId="77777777" w:rsidR="001048FA" w:rsidRPr="004B382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4B382C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85" w:type="pct"/>
            <w:shd w:val="clear" w:color="auto" w:fill="auto"/>
          </w:tcPr>
          <w:p w14:paraId="12C2E18A" w14:textId="77777777" w:rsidR="001048FA" w:rsidRPr="004B382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406" w:type="pct"/>
            <w:shd w:val="clear" w:color="auto" w:fill="auto"/>
          </w:tcPr>
          <w:p w14:paraId="59531970" w14:textId="77777777" w:rsidR="001048FA" w:rsidRPr="004B382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4B382C">
              <w:rPr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564" w:type="pct"/>
            <w:shd w:val="clear" w:color="auto" w:fill="auto"/>
          </w:tcPr>
          <w:p w14:paraId="6403C144" w14:textId="77777777" w:rsidR="001048FA" w:rsidRPr="004B382C" w:rsidRDefault="001048FA" w:rsidP="00776A21">
            <w:pPr>
              <w:spacing w:line="200" w:lineRule="exact"/>
              <w:jc w:val="center"/>
              <w:rPr>
                <w:sz w:val="20"/>
                <w:szCs w:val="20"/>
                <w:lang w:eastAsia="en-US"/>
              </w:rPr>
            </w:pPr>
            <w:r w:rsidRPr="004B382C">
              <w:rPr>
                <w:sz w:val="20"/>
                <w:szCs w:val="20"/>
                <w:lang w:eastAsia="en-US"/>
              </w:rPr>
              <w:t>5 140,6</w:t>
            </w:r>
          </w:p>
        </w:tc>
        <w:tc>
          <w:tcPr>
            <w:tcW w:w="425" w:type="pct"/>
            <w:shd w:val="clear" w:color="auto" w:fill="auto"/>
          </w:tcPr>
          <w:p w14:paraId="7F1A36E6" w14:textId="77777777" w:rsidR="001048FA" w:rsidRPr="00AE7717" w:rsidRDefault="001048FA" w:rsidP="00776A21">
            <w:pPr>
              <w:spacing w:line="200" w:lineRule="exact"/>
              <w:rPr>
                <w:color w:val="000000"/>
                <w:sz w:val="20"/>
                <w:szCs w:val="20"/>
                <w:lang w:eastAsia="en-US"/>
              </w:rPr>
            </w:pPr>
            <w:r w:rsidRPr="00AE7717">
              <w:rPr>
                <w:color w:val="000000"/>
                <w:sz w:val="20"/>
                <w:szCs w:val="20"/>
                <w:lang w:eastAsia="en-US"/>
              </w:rPr>
              <w:t> </w:t>
            </w:r>
          </w:p>
        </w:tc>
      </w:tr>
    </w:tbl>
    <w:p w14:paraId="76A703AB" w14:textId="77777777" w:rsidR="001048FA" w:rsidRDefault="001048FA" w:rsidP="001048FA">
      <w:pPr>
        <w:jc w:val="right"/>
      </w:pPr>
    </w:p>
    <w:p w14:paraId="3B21C350" w14:textId="3A333361" w:rsidR="003A61C0" w:rsidRPr="00CE18A7" w:rsidRDefault="001048FA" w:rsidP="001048FA">
      <w:pPr>
        <w:jc w:val="center"/>
        <w:rPr>
          <w:lang w:eastAsia="en-US"/>
        </w:rPr>
      </w:pPr>
      <w:r>
        <w:t>____________________________________</w:t>
      </w:r>
    </w:p>
    <w:p w14:paraId="194EB6BF" w14:textId="77777777" w:rsidR="003A61C0" w:rsidRDefault="003A61C0" w:rsidP="003A61C0">
      <w:pPr>
        <w:jc w:val="right"/>
        <w:rPr>
          <w:lang w:eastAsia="en-US"/>
        </w:rPr>
      </w:pPr>
      <w:r>
        <w:rPr>
          <w:lang w:eastAsia="en-US"/>
        </w:rPr>
        <w:br w:type="page"/>
      </w:r>
      <w:r w:rsidRPr="00CE18A7">
        <w:rPr>
          <w:lang w:eastAsia="en-US"/>
        </w:rPr>
        <w:lastRenderedPageBreak/>
        <w:t xml:space="preserve">Приложение № 5 </w:t>
      </w:r>
    </w:p>
    <w:p w14:paraId="7BC57953" w14:textId="77777777" w:rsidR="003A61C0" w:rsidRPr="00CE18A7" w:rsidRDefault="003A61C0" w:rsidP="003A61C0">
      <w:pPr>
        <w:jc w:val="right"/>
        <w:rPr>
          <w:lang w:eastAsia="en-US"/>
        </w:rPr>
      </w:pPr>
      <w:r w:rsidRPr="00CE18A7">
        <w:rPr>
          <w:lang w:eastAsia="en-US"/>
        </w:rPr>
        <w:t xml:space="preserve">к </w:t>
      </w:r>
      <w:r>
        <w:rPr>
          <w:lang w:eastAsia="en-US"/>
        </w:rPr>
        <w:t>м</w:t>
      </w:r>
      <w:r w:rsidRPr="00CE18A7">
        <w:rPr>
          <w:lang w:eastAsia="en-US"/>
        </w:rPr>
        <w:t xml:space="preserve">униципальной программе </w:t>
      </w:r>
    </w:p>
    <w:p w14:paraId="75CD0814" w14:textId="77777777" w:rsidR="00494AC0" w:rsidRPr="00494AC0" w:rsidRDefault="003A61C0" w:rsidP="00494AC0">
      <w:pPr>
        <w:jc w:val="right"/>
        <w:rPr>
          <w:lang w:eastAsia="en-US"/>
        </w:rPr>
      </w:pPr>
      <w:r w:rsidRPr="00CE18A7">
        <w:rPr>
          <w:lang w:eastAsia="en-US"/>
        </w:rPr>
        <w:t>«</w:t>
      </w:r>
      <w:r w:rsidR="00494AC0" w:rsidRPr="00494AC0">
        <w:rPr>
          <w:lang w:eastAsia="en-US"/>
        </w:rPr>
        <w:t xml:space="preserve">Развитие физической культуры и массового спорта </w:t>
      </w:r>
      <w:r w:rsidR="00494AC0" w:rsidRPr="00494AC0">
        <w:rPr>
          <w:lang w:eastAsia="en-US"/>
        </w:rPr>
        <w:br/>
        <w:t>во Всеволожском муниципальном районе Ленинградской области</w:t>
      </w:r>
    </w:p>
    <w:p w14:paraId="3A53D8DC" w14:textId="27FC19CA" w:rsidR="003A61C0" w:rsidRDefault="00494AC0" w:rsidP="00494AC0">
      <w:pPr>
        <w:jc w:val="right"/>
        <w:rPr>
          <w:lang w:eastAsia="en-US"/>
        </w:rPr>
      </w:pPr>
      <w:r w:rsidRPr="00494AC0">
        <w:rPr>
          <w:lang w:eastAsia="en-US"/>
        </w:rPr>
        <w:t>на 2019 - 2021 годы</w:t>
      </w:r>
      <w:r>
        <w:rPr>
          <w:lang w:eastAsia="en-US"/>
        </w:rPr>
        <w:t>»</w:t>
      </w:r>
    </w:p>
    <w:p w14:paraId="2AD91C73" w14:textId="77777777" w:rsidR="00494AC0" w:rsidRPr="00494AC0" w:rsidRDefault="00494AC0" w:rsidP="00494AC0">
      <w:pPr>
        <w:jc w:val="right"/>
        <w:rPr>
          <w:lang w:eastAsia="en-US"/>
        </w:rPr>
      </w:pPr>
    </w:p>
    <w:p w14:paraId="3DB355FA" w14:textId="77777777" w:rsidR="003A61C0" w:rsidRPr="007C20F2" w:rsidRDefault="003A61C0" w:rsidP="003A61C0">
      <w:pPr>
        <w:jc w:val="center"/>
        <w:rPr>
          <w:b/>
        </w:rPr>
      </w:pPr>
      <w:r w:rsidRPr="007C20F2">
        <w:rPr>
          <w:b/>
          <w:lang w:eastAsia="en-US"/>
        </w:rPr>
        <w:t>Сведения об основных мерах правового регулирования в сфере реализации муниципальной программы</w:t>
      </w:r>
      <w:r w:rsidRPr="007C20F2">
        <w:rPr>
          <w:b/>
        </w:rPr>
        <w:t xml:space="preserve"> </w:t>
      </w:r>
    </w:p>
    <w:p w14:paraId="23F61A6F" w14:textId="77777777" w:rsidR="003A61C0" w:rsidRPr="00342B0B" w:rsidRDefault="003A61C0" w:rsidP="003A61C0">
      <w:pPr>
        <w:jc w:val="center"/>
        <w:rPr>
          <w:b/>
          <w:sz w:val="20"/>
          <w:szCs w:val="20"/>
          <w:lang w:eastAsia="en-US"/>
        </w:rPr>
      </w:pPr>
    </w:p>
    <w:tbl>
      <w:tblPr>
        <w:tblW w:w="5185" w:type="pct"/>
        <w:tblCellSpacing w:w="5" w:type="nil"/>
        <w:tblInd w:w="-381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9"/>
        <w:gridCol w:w="3401"/>
        <w:gridCol w:w="4072"/>
        <w:gridCol w:w="5387"/>
        <w:gridCol w:w="2127"/>
      </w:tblGrid>
      <w:tr w:rsidR="003A61C0" w:rsidRPr="00342B0B" w14:paraId="46FA012F" w14:textId="77777777" w:rsidTr="004E6DA8">
        <w:trPr>
          <w:trHeight w:val="800"/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DA29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N </w:t>
            </w:r>
            <w:r w:rsidRPr="00342B0B">
              <w:rPr>
                <w:sz w:val="20"/>
                <w:szCs w:val="20"/>
                <w:lang w:eastAsia="en-US"/>
              </w:rPr>
              <w:br/>
              <w:t>п/п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E1576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Вид нормативного правового акта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A1D0B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Основные положения правового акта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0C48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Ответственный исполнитель и соисполнители (ОИВ)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90576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Ожидаемые сроки принятия</w:t>
            </w:r>
          </w:p>
          <w:p w14:paraId="24E381DF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(квартал, год)</w:t>
            </w:r>
          </w:p>
        </w:tc>
      </w:tr>
      <w:tr w:rsidR="003A61C0" w:rsidRPr="00342B0B" w14:paraId="47484F13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C3242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AB5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79C75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9E895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C58D2" w14:textId="77777777" w:rsidR="003A61C0" w:rsidRPr="00342B0B" w:rsidRDefault="003A61C0" w:rsidP="003A61C0">
            <w:pPr>
              <w:jc w:val="center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A61C0" w:rsidRPr="00342B0B" w14:paraId="47DD640F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3A0FF" w14:textId="515EEC91" w:rsidR="003A61C0" w:rsidRPr="00342B0B" w:rsidRDefault="00315B5F" w:rsidP="003A61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1161" w14:textId="77777777"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Решение Совета депутатов МО «Всеволожский муниципальный район» Ленинградской области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9FA9" w14:textId="77777777"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Об утверждении бюджета МО «Всеволожский муниципальный район» ЛО на очередной финансовый год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979D6" w14:textId="49CFB4D0" w:rsidR="003A61C0" w:rsidRDefault="003A61C0" w:rsidP="003A61C0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Начальник отдела культур</w:t>
            </w:r>
            <w:r w:rsidR="0041524E">
              <w:rPr>
                <w:sz w:val="20"/>
                <w:szCs w:val="20"/>
                <w:lang w:eastAsia="en-US"/>
              </w:rPr>
              <w:t xml:space="preserve"> физической культуры и спорта</w:t>
            </w:r>
            <w:r w:rsidRPr="00342B0B">
              <w:rPr>
                <w:sz w:val="20"/>
                <w:szCs w:val="20"/>
                <w:lang w:eastAsia="en-US"/>
              </w:rPr>
              <w:t xml:space="preserve">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  <w:p w14:paraId="72518DC3" w14:textId="77777777" w:rsidR="00950EEC" w:rsidRDefault="009E0C66" w:rsidP="003A61C0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="00950EEC">
              <w:rPr>
                <w:sz w:val="20"/>
                <w:szCs w:val="20"/>
                <w:lang w:eastAsia="en-US"/>
              </w:rPr>
              <w:t>МАУ</w:t>
            </w:r>
            <w:r w:rsidR="00950EEC" w:rsidRPr="00E30CD3">
              <w:rPr>
                <w:sz w:val="20"/>
                <w:szCs w:val="20"/>
                <w:lang w:eastAsia="en-US"/>
              </w:rPr>
              <w:t xml:space="preserve"> </w:t>
            </w:r>
            <w:r w:rsidR="00950EEC"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  <w:p w14:paraId="4843D62A" w14:textId="3DB86EE5"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 w:rsidR="0041524E"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 w:rsidR="0041524E"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F7C6" w14:textId="77777777" w:rsidR="003A61C0" w:rsidRPr="00342B0B" w:rsidRDefault="003A61C0" w:rsidP="003A61C0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4 квартал </w:t>
            </w:r>
          </w:p>
        </w:tc>
      </w:tr>
      <w:tr w:rsidR="003938EB" w:rsidRPr="00342B0B" w14:paraId="64C8F641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CEAD8" w14:textId="41A66007" w:rsidR="003938EB" w:rsidRPr="00342B0B" w:rsidRDefault="00315B5F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26D4" w14:textId="3BBF576F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Постановление администрации МО «Всеволожский муниципальный район» ЛО 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05BFF" w14:textId="723233B6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938EB">
              <w:rPr>
                <w:sz w:val="20"/>
                <w:szCs w:val="20"/>
                <w:lang w:eastAsia="en-US"/>
              </w:rPr>
              <w:t>Об утверждении муниципального задания учреждениям в сфере физической культуры и спорта на очередной календарный год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DC74" w14:textId="0149D2EB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Начальник отдела культуры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  <w:r w:rsidRPr="00342B0B">
              <w:rPr>
                <w:sz w:val="20"/>
                <w:szCs w:val="20"/>
                <w:lang w:eastAsia="en-US"/>
              </w:rPr>
              <w:t xml:space="preserve"> </w:t>
            </w:r>
          </w:p>
          <w:p w14:paraId="52828A7B" w14:textId="2D82B6FA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="00950EEC">
              <w:rPr>
                <w:sz w:val="20"/>
                <w:szCs w:val="20"/>
                <w:lang w:eastAsia="en-US"/>
              </w:rPr>
              <w:t>МАУ</w:t>
            </w:r>
            <w:r w:rsidR="00950EEC" w:rsidRPr="00E30CD3">
              <w:rPr>
                <w:sz w:val="20"/>
                <w:szCs w:val="20"/>
                <w:lang w:eastAsia="en-US"/>
              </w:rPr>
              <w:t xml:space="preserve"> </w:t>
            </w:r>
            <w:r w:rsidR="00950EEC"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  <w:p w14:paraId="42F61C54" w14:textId="75076C65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A26C" w14:textId="65278852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4 квартал </w:t>
            </w:r>
          </w:p>
        </w:tc>
      </w:tr>
      <w:tr w:rsidR="003938EB" w:rsidRPr="00342B0B" w14:paraId="0596CF88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7A7B" w14:textId="26BEC5DC" w:rsidR="003938EB" w:rsidRPr="00342B0B" w:rsidRDefault="00315B5F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6ACB" w14:textId="00AD1F31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Постановление администрации МО «Всеволожский муниципальный район» ЛО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CABC" w14:textId="61156314" w:rsidR="003938EB" w:rsidRPr="00342B0B" w:rsidRDefault="003938EB" w:rsidP="003938EB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3938EB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 утверждении Положения об организационном комитете по подготовке и проведению во Всеволожском муниципальном районе спортивных мероприятий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4C9E" w14:textId="6702BC2C" w:rsidR="003938E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Начальник отдела культур</w:t>
            </w:r>
            <w:r>
              <w:rPr>
                <w:sz w:val="20"/>
                <w:szCs w:val="20"/>
                <w:lang w:eastAsia="en-US"/>
              </w:rPr>
              <w:t xml:space="preserve"> физической культуры и спорта</w:t>
            </w:r>
            <w:r w:rsidRPr="00342B0B">
              <w:rPr>
                <w:sz w:val="20"/>
                <w:szCs w:val="20"/>
                <w:lang w:eastAsia="en-US"/>
              </w:rPr>
              <w:t xml:space="preserve">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  <w:p w14:paraId="6D482DF3" w14:textId="7594D161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Директор </w:t>
            </w:r>
            <w:r w:rsidR="00950EEC">
              <w:rPr>
                <w:sz w:val="20"/>
                <w:szCs w:val="20"/>
                <w:lang w:eastAsia="en-US"/>
              </w:rPr>
              <w:t>МАУ</w:t>
            </w:r>
            <w:r w:rsidR="00950EEC" w:rsidRPr="00E30CD3">
              <w:rPr>
                <w:sz w:val="20"/>
                <w:szCs w:val="20"/>
                <w:lang w:eastAsia="en-US"/>
              </w:rPr>
              <w:t xml:space="preserve"> </w:t>
            </w:r>
            <w:r w:rsidR="00950EEC"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  <w:p w14:paraId="2D0E5F0E" w14:textId="0517BA7E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A20" w14:textId="3AD0401B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квартал</w:t>
            </w:r>
          </w:p>
        </w:tc>
      </w:tr>
      <w:tr w:rsidR="003938EB" w:rsidRPr="00342B0B" w14:paraId="7903C5E9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46D6" w14:textId="7FB9502D" w:rsidR="003938EB" w:rsidRPr="00342B0B" w:rsidRDefault="00315B5F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C96" w14:textId="77777777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Постановление администрации МО «Всеволожский муниципальный район» ЛО 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D02C" w14:textId="5B98874C" w:rsidR="003938EB" w:rsidRPr="00173998" w:rsidRDefault="003938EB" w:rsidP="000A43BE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  <w:lang w:eastAsia="en-US"/>
              </w:rPr>
            </w:pPr>
            <w:r w:rsidRPr="007D0F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Об утверждени</w:t>
            </w:r>
            <w:r w:rsidR="000A43BE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и административного регламента </w:t>
            </w:r>
            <w:r w:rsidRPr="007D0F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по предоставлению муниципальной услуги «</w:t>
            </w:r>
            <w:r w:rsidR="007D0F55" w:rsidRPr="007D0F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Присвоение спортивных разрядов «второй спортивный разряд», «третий спортивный разряд»</w:t>
            </w:r>
            <w:r w:rsidRPr="007D0F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>»</w:t>
            </w:r>
            <w:r w:rsidRPr="007D0F55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A5D0" w14:textId="43655C98" w:rsidR="003938E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Начальник отдела культур</w:t>
            </w:r>
            <w:r>
              <w:rPr>
                <w:sz w:val="20"/>
                <w:szCs w:val="20"/>
                <w:lang w:eastAsia="en-US"/>
              </w:rPr>
              <w:t xml:space="preserve"> физической культуры и спорта</w:t>
            </w:r>
            <w:r w:rsidRPr="00342B0B">
              <w:rPr>
                <w:sz w:val="20"/>
                <w:szCs w:val="20"/>
                <w:lang w:eastAsia="en-US"/>
              </w:rPr>
              <w:t xml:space="preserve">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  <w:p w14:paraId="0340D09F" w14:textId="262C4B99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0B06" w14:textId="77777777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4 квартал </w:t>
            </w:r>
          </w:p>
        </w:tc>
      </w:tr>
      <w:tr w:rsidR="003938EB" w:rsidRPr="00342B0B" w14:paraId="79C94EB5" w14:textId="77777777" w:rsidTr="004E6DA8">
        <w:trPr>
          <w:tblCellSpacing w:w="5" w:type="nil"/>
        </w:trPr>
        <w:tc>
          <w:tcPr>
            <w:tcW w:w="2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7F98" w14:textId="0345C497" w:rsidR="003938EB" w:rsidRPr="00342B0B" w:rsidRDefault="00315B5F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0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7BF1C" w14:textId="77777777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Постановление администрации МО «Всеволожский муниципальный район» ЛО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42DF" w14:textId="6B2CD3DA" w:rsidR="003938EB" w:rsidRPr="007D0F55" w:rsidRDefault="003938EB" w:rsidP="003938E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D0F55">
              <w:rPr>
                <w:rFonts w:ascii="TimesNewRomanPS-BoldMT" w:hAnsi="TimesNewRomanPS-BoldMT" w:cs="TimesNewRomanPS-BoldMT"/>
                <w:bCs/>
                <w:sz w:val="20"/>
                <w:szCs w:val="20"/>
              </w:rPr>
              <w:t xml:space="preserve">Об </w:t>
            </w:r>
            <w:r w:rsidRPr="007D0F55">
              <w:rPr>
                <w:bCs/>
                <w:sz w:val="20"/>
                <w:szCs w:val="20"/>
              </w:rPr>
              <w:t>утверждени</w:t>
            </w:r>
            <w:r w:rsidR="000A43BE">
              <w:rPr>
                <w:bCs/>
                <w:sz w:val="20"/>
                <w:szCs w:val="20"/>
              </w:rPr>
              <w:t xml:space="preserve">и административного регламента </w:t>
            </w:r>
            <w:r w:rsidRPr="007D0F55">
              <w:rPr>
                <w:sz w:val="20"/>
                <w:szCs w:val="20"/>
              </w:rPr>
              <w:t>по предоставлению муниципальной услуги</w:t>
            </w:r>
          </w:p>
          <w:p w14:paraId="3B701A83" w14:textId="7098BE03" w:rsidR="003938EB" w:rsidRPr="00173998" w:rsidRDefault="003938EB" w:rsidP="007D0F55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20"/>
                <w:szCs w:val="20"/>
                <w:highlight w:val="yellow"/>
              </w:rPr>
            </w:pPr>
            <w:r w:rsidRPr="007D0F55">
              <w:rPr>
                <w:sz w:val="20"/>
                <w:szCs w:val="20"/>
              </w:rPr>
              <w:t>«</w:t>
            </w:r>
            <w:r w:rsidR="007D0F55" w:rsidRPr="007D0F55">
              <w:rPr>
                <w:sz w:val="20"/>
                <w:szCs w:val="20"/>
              </w:rPr>
              <w:t xml:space="preserve">Присвоение квалификационных категорий спортивных судей «спортивный судья второй </w:t>
            </w:r>
            <w:r w:rsidR="007D0F55" w:rsidRPr="007D0F55">
              <w:rPr>
                <w:sz w:val="20"/>
                <w:szCs w:val="20"/>
              </w:rPr>
              <w:lastRenderedPageBreak/>
              <w:t>категории</w:t>
            </w:r>
            <w:r w:rsidRPr="007D0F55">
              <w:rPr>
                <w:sz w:val="20"/>
                <w:szCs w:val="20"/>
              </w:rPr>
              <w:t>»</w:t>
            </w:r>
            <w:r w:rsidR="007D0F55" w:rsidRPr="007D0F55">
              <w:rPr>
                <w:sz w:val="20"/>
                <w:szCs w:val="20"/>
              </w:rPr>
              <w:t>, «спортивный судья третьей категории»</w:t>
            </w:r>
          </w:p>
        </w:tc>
        <w:tc>
          <w:tcPr>
            <w:tcW w:w="17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C2F1" w14:textId="7203C0C3" w:rsidR="003938E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lastRenderedPageBreak/>
              <w:t>Начальник отдела культур</w:t>
            </w:r>
            <w:r>
              <w:rPr>
                <w:sz w:val="20"/>
                <w:szCs w:val="20"/>
                <w:lang w:eastAsia="en-US"/>
              </w:rPr>
              <w:t xml:space="preserve"> физической культуры и спорта</w:t>
            </w:r>
            <w:r w:rsidRPr="00342B0B">
              <w:rPr>
                <w:sz w:val="20"/>
                <w:szCs w:val="20"/>
                <w:lang w:eastAsia="en-US"/>
              </w:rPr>
              <w:t xml:space="preserve">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  <w:p w14:paraId="1A9C3B12" w14:textId="640BED3B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D383" w14:textId="77777777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 квартал</w:t>
            </w:r>
          </w:p>
        </w:tc>
      </w:tr>
      <w:tr w:rsidR="003938EB" w:rsidRPr="00342B0B" w14:paraId="423C7B9E" w14:textId="77777777" w:rsidTr="004E6DA8">
        <w:trPr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D81F" w14:textId="26937A3F" w:rsidR="003938EB" w:rsidRPr="00342B0B" w:rsidRDefault="00315B5F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5F9E0" w14:textId="77777777" w:rsidR="003938EB" w:rsidRPr="003938EB" w:rsidRDefault="003938EB" w:rsidP="003938EB">
            <w:pPr>
              <w:rPr>
                <w:sz w:val="20"/>
                <w:szCs w:val="20"/>
              </w:rPr>
            </w:pPr>
            <w:r w:rsidRPr="003938EB">
              <w:rPr>
                <w:sz w:val="20"/>
                <w:szCs w:val="20"/>
              </w:rPr>
              <w:t>Постановление администрации МО «Всеволожский муниципальный район» ЛО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FCD55" w14:textId="27D3F293" w:rsidR="003938EB" w:rsidRPr="003938EB" w:rsidRDefault="003938EB" w:rsidP="003938EB">
            <w:pPr>
              <w:rPr>
                <w:sz w:val="20"/>
                <w:szCs w:val="20"/>
              </w:rPr>
            </w:pPr>
            <w:r w:rsidRPr="003938EB">
              <w:rPr>
                <w:sz w:val="20"/>
                <w:szCs w:val="20"/>
              </w:rPr>
              <w:t xml:space="preserve">Об утверждении </w:t>
            </w:r>
            <w:r w:rsidRPr="00012240">
              <w:rPr>
                <w:sz w:val="20"/>
                <w:szCs w:val="20"/>
              </w:rPr>
              <w:t xml:space="preserve">порядка финансирования спортивных мероприятий </w:t>
            </w:r>
            <w:r w:rsidRPr="003938EB">
              <w:rPr>
                <w:sz w:val="20"/>
                <w:szCs w:val="20"/>
              </w:rPr>
              <w:t xml:space="preserve">за счет средств бюджета МО "Всеволожский муниципальный район" ЛО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6AAD" w14:textId="5BB1E877" w:rsidR="003938E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Начальник отдела культур</w:t>
            </w:r>
            <w:r>
              <w:rPr>
                <w:sz w:val="20"/>
                <w:szCs w:val="20"/>
                <w:lang w:eastAsia="en-US"/>
              </w:rPr>
              <w:t xml:space="preserve"> физической культуры и спорта</w:t>
            </w:r>
            <w:r w:rsidRPr="00342B0B">
              <w:rPr>
                <w:sz w:val="20"/>
                <w:szCs w:val="20"/>
                <w:lang w:eastAsia="en-US"/>
              </w:rPr>
              <w:t xml:space="preserve">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  <w:p w14:paraId="368AAD20" w14:textId="557B3A18" w:rsidR="00950EEC" w:rsidRDefault="00950EEC" w:rsidP="003938EB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Директор МАУ</w:t>
            </w:r>
            <w:r w:rsidRPr="00E30CD3">
              <w:rPr>
                <w:sz w:val="20"/>
                <w:szCs w:val="20"/>
                <w:lang w:eastAsia="en-US"/>
              </w:rPr>
              <w:t xml:space="preserve"> </w:t>
            </w:r>
            <w:r w:rsidRPr="00950EEC">
              <w:rPr>
                <w:sz w:val="20"/>
                <w:szCs w:val="20"/>
                <w:lang w:eastAsia="en-US"/>
              </w:rPr>
              <w:t>«Всеволожский центр физической культуры и спорта»</w:t>
            </w:r>
          </w:p>
          <w:p w14:paraId="01BCF69D" w14:textId="012076D3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Директор М</w:t>
            </w:r>
            <w:r>
              <w:rPr>
                <w:sz w:val="20"/>
                <w:szCs w:val="20"/>
                <w:lang w:eastAsia="en-US"/>
              </w:rPr>
              <w:t>Б</w:t>
            </w:r>
            <w:r w:rsidRPr="00342B0B">
              <w:rPr>
                <w:sz w:val="20"/>
                <w:szCs w:val="20"/>
                <w:lang w:eastAsia="en-US"/>
              </w:rPr>
              <w:t xml:space="preserve">У «Всеволожская </w:t>
            </w:r>
            <w:r>
              <w:rPr>
                <w:sz w:val="20"/>
                <w:szCs w:val="20"/>
                <w:lang w:eastAsia="en-US"/>
              </w:rPr>
              <w:t>спортивная школа Олимпийского резерва</w:t>
            </w:r>
            <w:r w:rsidRPr="00342B0B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DA194" w14:textId="77777777" w:rsidR="003938EB" w:rsidRPr="00342B0B" w:rsidRDefault="003938EB" w:rsidP="003938EB">
            <w:pPr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>4 квартал</w:t>
            </w:r>
          </w:p>
        </w:tc>
      </w:tr>
      <w:tr w:rsidR="003938EB" w:rsidRPr="00342B0B" w14:paraId="1245977F" w14:textId="77777777" w:rsidTr="004E6DA8">
        <w:trPr>
          <w:trHeight w:val="1760"/>
          <w:tblCellSpacing w:w="5" w:type="nil"/>
        </w:trPr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B89D" w14:textId="02C58EDF" w:rsidR="003938EB" w:rsidRPr="00342B0B" w:rsidRDefault="00315B5F" w:rsidP="003938EB">
            <w:pPr>
              <w:spacing w:after="12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211E" w14:textId="77777777" w:rsidR="003938EB" w:rsidRPr="00342B0B" w:rsidRDefault="003938EB" w:rsidP="00012240">
            <w:pPr>
              <w:rPr>
                <w:sz w:val="20"/>
                <w:szCs w:val="20"/>
              </w:rPr>
            </w:pPr>
            <w:r w:rsidRPr="00342B0B">
              <w:rPr>
                <w:sz w:val="20"/>
                <w:szCs w:val="20"/>
              </w:rPr>
              <w:t xml:space="preserve">Постановление администрации МО «Всеволожский муниципальный район» ЛО </w:t>
            </w:r>
          </w:p>
        </w:tc>
        <w:tc>
          <w:tcPr>
            <w:tcW w:w="1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4248" w14:textId="77777777" w:rsidR="00012240" w:rsidRPr="00012240" w:rsidRDefault="00012240" w:rsidP="00012240">
            <w:pPr>
              <w:spacing w:line="276" w:lineRule="auto"/>
              <w:rPr>
                <w:sz w:val="20"/>
                <w:szCs w:val="20"/>
              </w:rPr>
            </w:pPr>
            <w:r w:rsidRPr="00012240">
              <w:rPr>
                <w:sz w:val="20"/>
                <w:szCs w:val="20"/>
              </w:rPr>
              <w:t>Об утверждении Плана мероприятий</w:t>
            </w:r>
          </w:p>
          <w:p w14:paraId="0D6E9F1F" w14:textId="77777777" w:rsidR="00012240" w:rsidRPr="00012240" w:rsidRDefault="00012240" w:rsidP="00012240">
            <w:pPr>
              <w:spacing w:line="276" w:lineRule="auto"/>
              <w:rPr>
                <w:sz w:val="20"/>
                <w:szCs w:val="20"/>
              </w:rPr>
            </w:pPr>
            <w:r w:rsidRPr="00012240">
              <w:rPr>
                <w:sz w:val="20"/>
                <w:szCs w:val="20"/>
              </w:rPr>
              <w:t xml:space="preserve">(«Дорожной карты») по поэтапному </w:t>
            </w:r>
          </w:p>
          <w:p w14:paraId="67DB2F5E" w14:textId="77777777" w:rsidR="00012240" w:rsidRPr="00012240" w:rsidRDefault="00012240" w:rsidP="00012240">
            <w:pPr>
              <w:spacing w:line="276" w:lineRule="auto"/>
              <w:rPr>
                <w:sz w:val="20"/>
                <w:szCs w:val="20"/>
              </w:rPr>
            </w:pPr>
            <w:r w:rsidRPr="00012240">
              <w:rPr>
                <w:sz w:val="20"/>
                <w:szCs w:val="20"/>
              </w:rPr>
              <w:t xml:space="preserve">обеспечению финансирования услуг </w:t>
            </w:r>
          </w:p>
          <w:p w14:paraId="5EB51172" w14:textId="77777777" w:rsidR="00012240" w:rsidRPr="00012240" w:rsidRDefault="00012240" w:rsidP="00012240">
            <w:pPr>
              <w:spacing w:line="276" w:lineRule="auto"/>
              <w:rPr>
                <w:sz w:val="20"/>
                <w:szCs w:val="20"/>
              </w:rPr>
            </w:pPr>
            <w:r w:rsidRPr="00012240">
              <w:rPr>
                <w:sz w:val="20"/>
                <w:szCs w:val="20"/>
              </w:rPr>
              <w:t>по спортивной подготовке</w:t>
            </w:r>
          </w:p>
          <w:p w14:paraId="62C4840B" w14:textId="171934E7" w:rsidR="003938EB" w:rsidRPr="00012240" w:rsidRDefault="003938EB" w:rsidP="00012240">
            <w:pPr>
              <w:autoSpaceDE w:val="0"/>
              <w:autoSpaceDN w:val="0"/>
              <w:adjustRightInd w:val="0"/>
              <w:ind w:right="-52"/>
              <w:outlineLvl w:val="0"/>
              <w:rPr>
                <w:sz w:val="20"/>
                <w:szCs w:val="20"/>
              </w:rPr>
            </w:pP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757C" w14:textId="23EC2FAF" w:rsidR="003938EB" w:rsidRPr="00342B0B" w:rsidRDefault="003938EB" w:rsidP="00012240">
            <w:pPr>
              <w:spacing w:after="120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  <w:lang w:eastAsia="en-US"/>
              </w:rPr>
              <w:t xml:space="preserve">Начальник отдела культуры администрации МО «Всеволожский муниципальный район» </w:t>
            </w:r>
            <w:r w:rsidR="00012240">
              <w:rPr>
                <w:sz w:val="20"/>
                <w:szCs w:val="20"/>
                <w:lang w:eastAsia="en-US"/>
              </w:rPr>
              <w:t>ЛО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E792" w14:textId="1FFEB540" w:rsidR="003938EB" w:rsidRPr="00342B0B" w:rsidRDefault="003938EB" w:rsidP="00012240">
            <w:pPr>
              <w:spacing w:line="240" w:lineRule="exact"/>
              <w:ind w:right="-79"/>
              <w:rPr>
                <w:sz w:val="20"/>
                <w:szCs w:val="20"/>
                <w:lang w:eastAsia="en-US"/>
              </w:rPr>
            </w:pPr>
            <w:r w:rsidRPr="00342B0B">
              <w:rPr>
                <w:sz w:val="20"/>
                <w:szCs w:val="20"/>
              </w:rPr>
              <w:t xml:space="preserve">В </w:t>
            </w:r>
            <w:r w:rsidRPr="00315B5F">
              <w:rPr>
                <w:sz w:val="20"/>
                <w:szCs w:val="20"/>
                <w:lang w:eastAsia="en-US"/>
              </w:rPr>
              <w:t xml:space="preserve">течении года проведение мониторинга выполнения мероприятий, направленных </w:t>
            </w:r>
            <w:r w:rsidRPr="00315B5F">
              <w:rPr>
                <w:sz w:val="20"/>
                <w:szCs w:val="20"/>
                <w:lang w:eastAsia="en-US"/>
              </w:rPr>
              <w:br/>
              <w:t xml:space="preserve">на </w:t>
            </w:r>
            <w:r w:rsidR="00012240" w:rsidRPr="00315B5F">
              <w:rPr>
                <w:sz w:val="20"/>
                <w:szCs w:val="20"/>
                <w:lang w:eastAsia="en-US"/>
              </w:rPr>
              <w:t xml:space="preserve">обеспечение финансирования услуг по спортивной подготовке </w:t>
            </w:r>
            <w:r w:rsidRPr="00315B5F">
              <w:rPr>
                <w:sz w:val="20"/>
                <w:szCs w:val="20"/>
                <w:lang w:eastAsia="en-US"/>
              </w:rPr>
              <w:t>на основании данных проведения статистического наблюдения.</w:t>
            </w:r>
          </w:p>
        </w:tc>
      </w:tr>
    </w:tbl>
    <w:p w14:paraId="12D1933E" w14:textId="77777777" w:rsidR="003A61C0" w:rsidRPr="00CE18A7" w:rsidRDefault="003A61C0" w:rsidP="003A61C0">
      <w:pPr>
        <w:spacing w:after="120"/>
        <w:rPr>
          <w:szCs w:val="22"/>
          <w:lang w:eastAsia="en-US"/>
        </w:rPr>
      </w:pPr>
    </w:p>
    <w:p w14:paraId="720028EC" w14:textId="42DF8857" w:rsidR="00B04992" w:rsidRDefault="003A61C0" w:rsidP="00173998">
      <w:pPr>
        <w:jc w:val="center"/>
      </w:pPr>
      <w:r>
        <w:rPr>
          <w:lang w:eastAsia="en-US"/>
        </w:rPr>
        <w:t>___________________</w:t>
      </w:r>
    </w:p>
    <w:sectPr w:rsidR="00B04992" w:rsidSect="004E6DA8">
      <w:pgSz w:w="16838" w:h="11906" w:orient="landscape"/>
      <w:pgMar w:top="425" w:right="851" w:bottom="567" w:left="851" w:header="709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9B94E" w14:textId="77777777" w:rsidR="00BF008B" w:rsidRDefault="00BF008B" w:rsidP="00921806">
      <w:r>
        <w:separator/>
      </w:r>
    </w:p>
  </w:endnote>
  <w:endnote w:type="continuationSeparator" w:id="0">
    <w:p w14:paraId="72CDE1A3" w14:textId="77777777" w:rsidR="00BF008B" w:rsidRDefault="00BF008B" w:rsidP="0092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6C20B5" w14:textId="77777777" w:rsidR="00BF008B" w:rsidRDefault="00BF008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02FAEA6" w14:textId="77777777" w:rsidR="00BF008B" w:rsidRDefault="00BF00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83770" w14:textId="77777777" w:rsidR="00BF008B" w:rsidRDefault="00BF008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048FA">
      <w:rPr>
        <w:noProof/>
      </w:rPr>
      <w:t>21</w:t>
    </w:r>
    <w:r>
      <w:fldChar w:fldCharType="end"/>
    </w:r>
  </w:p>
  <w:p w14:paraId="3303737E" w14:textId="77777777" w:rsidR="00BF008B" w:rsidRDefault="00BF00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520BD" w14:textId="77777777" w:rsidR="00BF008B" w:rsidRDefault="00BF008B" w:rsidP="00921806">
      <w:r>
        <w:separator/>
      </w:r>
    </w:p>
  </w:footnote>
  <w:footnote w:type="continuationSeparator" w:id="0">
    <w:p w14:paraId="304AB279" w14:textId="77777777" w:rsidR="00BF008B" w:rsidRDefault="00BF008B" w:rsidP="009218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6269C6" w14:textId="77777777" w:rsidR="00BF008B" w:rsidRPr="00E20E82" w:rsidRDefault="00BF008B" w:rsidP="003B4C98">
    <w:pPr>
      <w:framePr w:hSpace="180" w:wrap="around" w:vAnchor="page" w:hAnchor="page" w:x="9631" w:y="271"/>
      <w:rPr>
        <w:b/>
      </w:rPr>
    </w:pPr>
  </w:p>
  <w:p w14:paraId="0280BC9B" w14:textId="77777777" w:rsidR="00BF008B" w:rsidRDefault="00BF008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48FA">
      <w:rPr>
        <w:noProof/>
      </w:rPr>
      <w:t>20</w:t>
    </w:r>
    <w:r>
      <w:fldChar w:fldCharType="end"/>
    </w:r>
  </w:p>
  <w:p w14:paraId="1FD03A76" w14:textId="77777777" w:rsidR="00BF008B" w:rsidRDefault="00BF008B" w:rsidP="000E2C51">
    <w:pPr>
      <w:pStyle w:val="a9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4B987F" w14:textId="77777777" w:rsidR="00BF008B" w:rsidRPr="00E20E82" w:rsidRDefault="00BF008B" w:rsidP="003B4C98">
    <w:pPr>
      <w:framePr w:hSpace="180" w:wrap="around" w:vAnchor="page" w:hAnchor="page" w:x="14521" w:y="256"/>
      <w:rPr>
        <w:b/>
      </w:rPr>
    </w:pPr>
  </w:p>
  <w:p w14:paraId="6E26048B" w14:textId="77777777" w:rsidR="00BF008B" w:rsidRDefault="00BF008B" w:rsidP="003A61C0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CF1"/>
    <w:multiLevelType w:val="hybridMultilevel"/>
    <w:tmpl w:val="17CEA3C0"/>
    <w:lvl w:ilvl="0" w:tplc="4A7000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F9770A"/>
    <w:multiLevelType w:val="hybridMultilevel"/>
    <w:tmpl w:val="5FE89D6E"/>
    <w:lvl w:ilvl="0" w:tplc="546C1F70">
      <w:start w:val="2"/>
      <w:numFmt w:val="decimal"/>
      <w:lvlText w:val="%1."/>
      <w:lvlJc w:val="left"/>
      <w:pPr>
        <w:ind w:left="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1" w:hanging="360"/>
      </w:pPr>
    </w:lvl>
    <w:lvl w:ilvl="2" w:tplc="0419001B" w:tentative="1">
      <w:start w:val="1"/>
      <w:numFmt w:val="lowerRoman"/>
      <w:lvlText w:val="%3."/>
      <w:lvlJc w:val="right"/>
      <w:pPr>
        <w:ind w:left="1761" w:hanging="180"/>
      </w:pPr>
    </w:lvl>
    <w:lvl w:ilvl="3" w:tplc="0419000F" w:tentative="1">
      <w:start w:val="1"/>
      <w:numFmt w:val="decimal"/>
      <w:lvlText w:val="%4."/>
      <w:lvlJc w:val="left"/>
      <w:pPr>
        <w:ind w:left="2481" w:hanging="360"/>
      </w:pPr>
    </w:lvl>
    <w:lvl w:ilvl="4" w:tplc="04190019" w:tentative="1">
      <w:start w:val="1"/>
      <w:numFmt w:val="lowerLetter"/>
      <w:lvlText w:val="%5."/>
      <w:lvlJc w:val="left"/>
      <w:pPr>
        <w:ind w:left="3201" w:hanging="360"/>
      </w:pPr>
    </w:lvl>
    <w:lvl w:ilvl="5" w:tplc="0419001B" w:tentative="1">
      <w:start w:val="1"/>
      <w:numFmt w:val="lowerRoman"/>
      <w:lvlText w:val="%6."/>
      <w:lvlJc w:val="right"/>
      <w:pPr>
        <w:ind w:left="3921" w:hanging="180"/>
      </w:pPr>
    </w:lvl>
    <w:lvl w:ilvl="6" w:tplc="0419000F" w:tentative="1">
      <w:start w:val="1"/>
      <w:numFmt w:val="decimal"/>
      <w:lvlText w:val="%7."/>
      <w:lvlJc w:val="left"/>
      <w:pPr>
        <w:ind w:left="4641" w:hanging="360"/>
      </w:pPr>
    </w:lvl>
    <w:lvl w:ilvl="7" w:tplc="04190019" w:tentative="1">
      <w:start w:val="1"/>
      <w:numFmt w:val="lowerLetter"/>
      <w:lvlText w:val="%8."/>
      <w:lvlJc w:val="left"/>
      <w:pPr>
        <w:ind w:left="5361" w:hanging="360"/>
      </w:pPr>
    </w:lvl>
    <w:lvl w:ilvl="8" w:tplc="0419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2" w15:restartNumberingAfterBreak="0">
    <w:nsid w:val="15690095"/>
    <w:multiLevelType w:val="multilevel"/>
    <w:tmpl w:val="0EA2AB1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168F2955"/>
    <w:multiLevelType w:val="hybridMultilevel"/>
    <w:tmpl w:val="0E5EAFDC"/>
    <w:lvl w:ilvl="0" w:tplc="FB3EFD8A">
      <w:start w:val="1"/>
      <w:numFmt w:val="decimal"/>
      <w:lvlText w:val="%1)"/>
      <w:lvlJc w:val="left"/>
      <w:pPr>
        <w:ind w:left="89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4" w15:restartNumberingAfterBreak="0">
    <w:nsid w:val="169A58EC"/>
    <w:multiLevelType w:val="hybridMultilevel"/>
    <w:tmpl w:val="1F3A5C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831"/>
    <w:multiLevelType w:val="hybridMultilevel"/>
    <w:tmpl w:val="B7C0F404"/>
    <w:lvl w:ilvl="0" w:tplc="13A88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6C63689"/>
    <w:multiLevelType w:val="hybridMultilevel"/>
    <w:tmpl w:val="9FD0A0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84A42"/>
    <w:multiLevelType w:val="hybridMultilevel"/>
    <w:tmpl w:val="EE48C7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417D6"/>
    <w:multiLevelType w:val="hybridMultilevel"/>
    <w:tmpl w:val="3A52B270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 w15:restartNumberingAfterBreak="0">
    <w:nsid w:val="31CF135E"/>
    <w:multiLevelType w:val="hybridMultilevel"/>
    <w:tmpl w:val="68505414"/>
    <w:lvl w:ilvl="0" w:tplc="9A0C4F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D9437F"/>
    <w:multiLevelType w:val="hybridMultilevel"/>
    <w:tmpl w:val="53787BEA"/>
    <w:lvl w:ilvl="0" w:tplc="80EAF2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7D1E09"/>
    <w:multiLevelType w:val="hybridMultilevel"/>
    <w:tmpl w:val="F71EB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7305E"/>
    <w:multiLevelType w:val="hybridMultilevel"/>
    <w:tmpl w:val="F27C0C74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51556ADB"/>
    <w:multiLevelType w:val="hybridMultilevel"/>
    <w:tmpl w:val="5FFA7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D016FB"/>
    <w:multiLevelType w:val="hybridMultilevel"/>
    <w:tmpl w:val="D04E0000"/>
    <w:lvl w:ilvl="0" w:tplc="2D42AFC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5DB106EE"/>
    <w:multiLevelType w:val="hybridMultilevel"/>
    <w:tmpl w:val="F7C24E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FD95DAD"/>
    <w:multiLevelType w:val="hybridMultilevel"/>
    <w:tmpl w:val="D7AC6C4A"/>
    <w:lvl w:ilvl="0" w:tplc="B568EB3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69B107D5"/>
    <w:multiLevelType w:val="hybridMultilevel"/>
    <w:tmpl w:val="41F00FCA"/>
    <w:lvl w:ilvl="0" w:tplc="AFF6E3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BC13E3"/>
    <w:multiLevelType w:val="hybridMultilevel"/>
    <w:tmpl w:val="8BC69256"/>
    <w:lvl w:ilvl="0" w:tplc="5D1099E6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D6506E3"/>
    <w:multiLevelType w:val="hybridMultilevel"/>
    <w:tmpl w:val="BC3E3D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11C19BB"/>
    <w:multiLevelType w:val="hybridMultilevel"/>
    <w:tmpl w:val="9C80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60F43"/>
    <w:multiLevelType w:val="multilevel"/>
    <w:tmpl w:val="7CECF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4"/>
      </w:rPr>
    </w:lvl>
  </w:abstractNum>
  <w:abstractNum w:abstractNumId="22" w15:restartNumberingAfterBreak="0">
    <w:nsid w:val="76D8074B"/>
    <w:multiLevelType w:val="hybridMultilevel"/>
    <w:tmpl w:val="2054AEF0"/>
    <w:lvl w:ilvl="0" w:tplc="04190011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3" w15:restartNumberingAfterBreak="0">
    <w:nsid w:val="780B0DFD"/>
    <w:multiLevelType w:val="multilevel"/>
    <w:tmpl w:val="52F62B76"/>
    <w:lvl w:ilvl="0">
      <w:start w:val="1"/>
      <w:numFmt w:val="decimal"/>
      <w:lvlText w:val="%1."/>
      <w:lvlJc w:val="left"/>
      <w:pPr>
        <w:ind w:left="321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43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5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53" w:hanging="1440"/>
      </w:pPr>
      <w:rPr>
        <w:rFonts w:hint="default"/>
      </w:rPr>
    </w:lvl>
  </w:abstractNum>
  <w:abstractNum w:abstractNumId="24" w15:restartNumberingAfterBreak="0">
    <w:nsid w:val="7DDD58A9"/>
    <w:multiLevelType w:val="multilevel"/>
    <w:tmpl w:val="A0E293F0"/>
    <w:lvl w:ilvl="0">
      <w:start w:val="3"/>
      <w:numFmt w:val="decimal"/>
      <w:lvlText w:val="%1."/>
      <w:lvlJc w:val="left"/>
      <w:pPr>
        <w:ind w:left="32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13" w:hanging="1440"/>
      </w:pPr>
      <w:rPr>
        <w:rFonts w:hint="default"/>
      </w:rPr>
    </w:lvl>
  </w:abstractNum>
  <w:abstractNum w:abstractNumId="25" w15:restartNumberingAfterBreak="0">
    <w:nsid w:val="7F7F0B62"/>
    <w:multiLevelType w:val="hybridMultilevel"/>
    <w:tmpl w:val="56CAF774"/>
    <w:lvl w:ilvl="0" w:tplc="C66E03E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7"/>
  </w:num>
  <w:num w:numId="4">
    <w:abstractNumId w:val="12"/>
  </w:num>
  <w:num w:numId="5">
    <w:abstractNumId w:val="14"/>
  </w:num>
  <w:num w:numId="6">
    <w:abstractNumId w:val="6"/>
  </w:num>
  <w:num w:numId="7">
    <w:abstractNumId w:val="8"/>
  </w:num>
  <w:num w:numId="8">
    <w:abstractNumId w:val="3"/>
  </w:num>
  <w:num w:numId="9">
    <w:abstractNumId w:val="19"/>
  </w:num>
  <w:num w:numId="10">
    <w:abstractNumId w:val="18"/>
  </w:num>
  <w:num w:numId="11">
    <w:abstractNumId w:val="13"/>
  </w:num>
  <w:num w:numId="12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2"/>
  </w:num>
  <w:num w:numId="15">
    <w:abstractNumId w:val="21"/>
  </w:num>
  <w:num w:numId="16">
    <w:abstractNumId w:val="16"/>
  </w:num>
  <w:num w:numId="17">
    <w:abstractNumId w:val="20"/>
  </w:num>
  <w:num w:numId="18">
    <w:abstractNumId w:val="11"/>
  </w:num>
  <w:num w:numId="19">
    <w:abstractNumId w:val="23"/>
  </w:num>
  <w:num w:numId="20">
    <w:abstractNumId w:val="17"/>
  </w:num>
  <w:num w:numId="21">
    <w:abstractNumId w:val="5"/>
  </w:num>
  <w:num w:numId="22">
    <w:abstractNumId w:val="1"/>
  </w:num>
  <w:num w:numId="23">
    <w:abstractNumId w:val="9"/>
  </w:num>
  <w:num w:numId="24">
    <w:abstractNumId w:val="24"/>
  </w:num>
  <w:num w:numId="25">
    <w:abstractNumId w:val="10"/>
  </w:num>
  <w:num w:numId="26">
    <w:abstractNumId w:val="2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A4"/>
    <w:rsid w:val="00001867"/>
    <w:rsid w:val="000020A8"/>
    <w:rsid w:val="000048D9"/>
    <w:rsid w:val="000052C3"/>
    <w:rsid w:val="00005949"/>
    <w:rsid w:val="0000775F"/>
    <w:rsid w:val="000114A6"/>
    <w:rsid w:val="00011653"/>
    <w:rsid w:val="00012049"/>
    <w:rsid w:val="00012240"/>
    <w:rsid w:val="000174F5"/>
    <w:rsid w:val="000229CF"/>
    <w:rsid w:val="000234DA"/>
    <w:rsid w:val="00025562"/>
    <w:rsid w:val="0002612C"/>
    <w:rsid w:val="000313D5"/>
    <w:rsid w:val="000336B6"/>
    <w:rsid w:val="00034626"/>
    <w:rsid w:val="00043F47"/>
    <w:rsid w:val="00045178"/>
    <w:rsid w:val="00045853"/>
    <w:rsid w:val="00047DBD"/>
    <w:rsid w:val="0005321F"/>
    <w:rsid w:val="00062E11"/>
    <w:rsid w:val="00075215"/>
    <w:rsid w:val="00076640"/>
    <w:rsid w:val="0007785E"/>
    <w:rsid w:val="00080115"/>
    <w:rsid w:val="00083A3A"/>
    <w:rsid w:val="00083F41"/>
    <w:rsid w:val="0008435A"/>
    <w:rsid w:val="00093B3B"/>
    <w:rsid w:val="000949EE"/>
    <w:rsid w:val="000961F6"/>
    <w:rsid w:val="00097C29"/>
    <w:rsid w:val="00097DA6"/>
    <w:rsid w:val="000A43BE"/>
    <w:rsid w:val="000A45F7"/>
    <w:rsid w:val="000A5864"/>
    <w:rsid w:val="000B65F6"/>
    <w:rsid w:val="000C31A4"/>
    <w:rsid w:val="000C4847"/>
    <w:rsid w:val="000D004A"/>
    <w:rsid w:val="000D4D84"/>
    <w:rsid w:val="000D59CD"/>
    <w:rsid w:val="000D6008"/>
    <w:rsid w:val="000E0835"/>
    <w:rsid w:val="000E2386"/>
    <w:rsid w:val="000E2C51"/>
    <w:rsid w:val="000E30B2"/>
    <w:rsid w:val="000E5A9C"/>
    <w:rsid w:val="000F042C"/>
    <w:rsid w:val="000F711E"/>
    <w:rsid w:val="00103904"/>
    <w:rsid w:val="001048FA"/>
    <w:rsid w:val="00112B27"/>
    <w:rsid w:val="001177B4"/>
    <w:rsid w:val="001238B4"/>
    <w:rsid w:val="001265C0"/>
    <w:rsid w:val="00127565"/>
    <w:rsid w:val="00130005"/>
    <w:rsid w:val="001366B4"/>
    <w:rsid w:val="00136899"/>
    <w:rsid w:val="0014282F"/>
    <w:rsid w:val="001505F5"/>
    <w:rsid w:val="00151DD5"/>
    <w:rsid w:val="00153BC8"/>
    <w:rsid w:val="00153E4D"/>
    <w:rsid w:val="001571B9"/>
    <w:rsid w:val="00161C4B"/>
    <w:rsid w:val="00162468"/>
    <w:rsid w:val="0016594A"/>
    <w:rsid w:val="001732D3"/>
    <w:rsid w:val="00173998"/>
    <w:rsid w:val="00177732"/>
    <w:rsid w:val="00181BC4"/>
    <w:rsid w:val="00185B3F"/>
    <w:rsid w:val="00185C11"/>
    <w:rsid w:val="00195A2D"/>
    <w:rsid w:val="001A3101"/>
    <w:rsid w:val="001A6401"/>
    <w:rsid w:val="001A739F"/>
    <w:rsid w:val="001B3736"/>
    <w:rsid w:val="001B734F"/>
    <w:rsid w:val="001C7E42"/>
    <w:rsid w:val="001D333C"/>
    <w:rsid w:val="001D35C6"/>
    <w:rsid w:val="001D4981"/>
    <w:rsid w:val="001D54E5"/>
    <w:rsid w:val="001E3D19"/>
    <w:rsid w:val="001E3DB3"/>
    <w:rsid w:val="001F2933"/>
    <w:rsid w:val="001F6026"/>
    <w:rsid w:val="001F7215"/>
    <w:rsid w:val="001F772E"/>
    <w:rsid w:val="00215E25"/>
    <w:rsid w:val="00216C5A"/>
    <w:rsid w:val="00222A30"/>
    <w:rsid w:val="002248DD"/>
    <w:rsid w:val="00224965"/>
    <w:rsid w:val="002250F8"/>
    <w:rsid w:val="00235C1A"/>
    <w:rsid w:val="00235DA4"/>
    <w:rsid w:val="00241DC5"/>
    <w:rsid w:val="00244B93"/>
    <w:rsid w:val="00250454"/>
    <w:rsid w:val="002544E7"/>
    <w:rsid w:val="0025484F"/>
    <w:rsid w:val="002618C1"/>
    <w:rsid w:val="0026193B"/>
    <w:rsid w:val="002628D8"/>
    <w:rsid w:val="0027074C"/>
    <w:rsid w:val="0027091B"/>
    <w:rsid w:val="00272EAA"/>
    <w:rsid w:val="00273B82"/>
    <w:rsid w:val="00274780"/>
    <w:rsid w:val="00275665"/>
    <w:rsid w:val="002817A8"/>
    <w:rsid w:val="00290008"/>
    <w:rsid w:val="00290F8D"/>
    <w:rsid w:val="0029553A"/>
    <w:rsid w:val="00295A7E"/>
    <w:rsid w:val="002A1A0A"/>
    <w:rsid w:val="002A6E9D"/>
    <w:rsid w:val="002A76AA"/>
    <w:rsid w:val="002B0D58"/>
    <w:rsid w:val="002B3911"/>
    <w:rsid w:val="002C4C36"/>
    <w:rsid w:val="002C504A"/>
    <w:rsid w:val="002D247D"/>
    <w:rsid w:val="002D6D9A"/>
    <w:rsid w:val="002D778F"/>
    <w:rsid w:val="002E06D8"/>
    <w:rsid w:val="002E0853"/>
    <w:rsid w:val="002E2730"/>
    <w:rsid w:val="002F4EF1"/>
    <w:rsid w:val="00301D42"/>
    <w:rsid w:val="0030251F"/>
    <w:rsid w:val="00313C17"/>
    <w:rsid w:val="00315B5F"/>
    <w:rsid w:val="00317442"/>
    <w:rsid w:val="0032351F"/>
    <w:rsid w:val="003273A5"/>
    <w:rsid w:val="003313B0"/>
    <w:rsid w:val="0033701B"/>
    <w:rsid w:val="00337EE4"/>
    <w:rsid w:val="0035692C"/>
    <w:rsid w:val="00356E3C"/>
    <w:rsid w:val="00366494"/>
    <w:rsid w:val="00370327"/>
    <w:rsid w:val="003715F7"/>
    <w:rsid w:val="00376973"/>
    <w:rsid w:val="0038291D"/>
    <w:rsid w:val="00384A8B"/>
    <w:rsid w:val="003854E3"/>
    <w:rsid w:val="003858B4"/>
    <w:rsid w:val="00387BFC"/>
    <w:rsid w:val="003938EB"/>
    <w:rsid w:val="00393BDB"/>
    <w:rsid w:val="003A4DFE"/>
    <w:rsid w:val="003A61C0"/>
    <w:rsid w:val="003A69E7"/>
    <w:rsid w:val="003B3CC8"/>
    <w:rsid w:val="003B4C98"/>
    <w:rsid w:val="003B5AD2"/>
    <w:rsid w:val="003C06FF"/>
    <w:rsid w:val="003C3BD5"/>
    <w:rsid w:val="003D3466"/>
    <w:rsid w:val="003D7B68"/>
    <w:rsid w:val="003E37EC"/>
    <w:rsid w:val="003F3B9E"/>
    <w:rsid w:val="003F5C10"/>
    <w:rsid w:val="00401DFC"/>
    <w:rsid w:val="00402BB6"/>
    <w:rsid w:val="00411BEF"/>
    <w:rsid w:val="00412D4F"/>
    <w:rsid w:val="0041524E"/>
    <w:rsid w:val="00422B89"/>
    <w:rsid w:val="00423021"/>
    <w:rsid w:val="004323BC"/>
    <w:rsid w:val="004335B0"/>
    <w:rsid w:val="00433DC2"/>
    <w:rsid w:val="00434AE3"/>
    <w:rsid w:val="0043623B"/>
    <w:rsid w:val="0043665E"/>
    <w:rsid w:val="00440990"/>
    <w:rsid w:val="00441918"/>
    <w:rsid w:val="00444AD5"/>
    <w:rsid w:val="004458C7"/>
    <w:rsid w:val="00445BE0"/>
    <w:rsid w:val="00446DF1"/>
    <w:rsid w:val="0045147F"/>
    <w:rsid w:val="004516C9"/>
    <w:rsid w:val="00451AFD"/>
    <w:rsid w:val="0045228C"/>
    <w:rsid w:val="004539D1"/>
    <w:rsid w:val="00455467"/>
    <w:rsid w:val="00465BF7"/>
    <w:rsid w:val="00466B5D"/>
    <w:rsid w:val="00467057"/>
    <w:rsid w:val="004707B0"/>
    <w:rsid w:val="00474440"/>
    <w:rsid w:val="00487A25"/>
    <w:rsid w:val="00494AC0"/>
    <w:rsid w:val="004A16BF"/>
    <w:rsid w:val="004A1C79"/>
    <w:rsid w:val="004A2814"/>
    <w:rsid w:val="004A4E58"/>
    <w:rsid w:val="004A6C57"/>
    <w:rsid w:val="004A7A0A"/>
    <w:rsid w:val="004A7C20"/>
    <w:rsid w:val="004B0B9B"/>
    <w:rsid w:val="004B25BD"/>
    <w:rsid w:val="004B3B5B"/>
    <w:rsid w:val="004B7A21"/>
    <w:rsid w:val="004C1778"/>
    <w:rsid w:val="004C1CA0"/>
    <w:rsid w:val="004C3BD6"/>
    <w:rsid w:val="004C4A74"/>
    <w:rsid w:val="004C5D8C"/>
    <w:rsid w:val="004E1092"/>
    <w:rsid w:val="004E1ACD"/>
    <w:rsid w:val="004E3B21"/>
    <w:rsid w:val="004E62AA"/>
    <w:rsid w:val="004E6A11"/>
    <w:rsid w:val="004E6DA8"/>
    <w:rsid w:val="004F28A1"/>
    <w:rsid w:val="004F2B27"/>
    <w:rsid w:val="004F36CF"/>
    <w:rsid w:val="004F5B35"/>
    <w:rsid w:val="00502A66"/>
    <w:rsid w:val="00507A0F"/>
    <w:rsid w:val="005127EF"/>
    <w:rsid w:val="00513DFA"/>
    <w:rsid w:val="005257E2"/>
    <w:rsid w:val="00527F4B"/>
    <w:rsid w:val="00531F32"/>
    <w:rsid w:val="00532CE2"/>
    <w:rsid w:val="00534F82"/>
    <w:rsid w:val="00535E91"/>
    <w:rsid w:val="0053619A"/>
    <w:rsid w:val="005374B3"/>
    <w:rsid w:val="0054302F"/>
    <w:rsid w:val="005518D6"/>
    <w:rsid w:val="00556916"/>
    <w:rsid w:val="00560999"/>
    <w:rsid w:val="00561CC1"/>
    <w:rsid w:val="00565CCB"/>
    <w:rsid w:val="0057117E"/>
    <w:rsid w:val="00574A18"/>
    <w:rsid w:val="00584E40"/>
    <w:rsid w:val="00584E8A"/>
    <w:rsid w:val="00594C51"/>
    <w:rsid w:val="005A0CF2"/>
    <w:rsid w:val="005A503F"/>
    <w:rsid w:val="005B0F33"/>
    <w:rsid w:val="005B2559"/>
    <w:rsid w:val="005C3A1A"/>
    <w:rsid w:val="005C40C7"/>
    <w:rsid w:val="005C450E"/>
    <w:rsid w:val="005C5F0B"/>
    <w:rsid w:val="005C673B"/>
    <w:rsid w:val="005D0843"/>
    <w:rsid w:val="005D0C40"/>
    <w:rsid w:val="005D1568"/>
    <w:rsid w:val="005D1CD3"/>
    <w:rsid w:val="005D285F"/>
    <w:rsid w:val="005E1BD2"/>
    <w:rsid w:val="005E6968"/>
    <w:rsid w:val="005E7EC2"/>
    <w:rsid w:val="005F081D"/>
    <w:rsid w:val="005F2277"/>
    <w:rsid w:val="005F3076"/>
    <w:rsid w:val="005F4339"/>
    <w:rsid w:val="005F56E9"/>
    <w:rsid w:val="00602EC4"/>
    <w:rsid w:val="00605D2B"/>
    <w:rsid w:val="00614CEE"/>
    <w:rsid w:val="00617CAE"/>
    <w:rsid w:val="0062237D"/>
    <w:rsid w:val="006231F4"/>
    <w:rsid w:val="00623437"/>
    <w:rsid w:val="00623D24"/>
    <w:rsid w:val="00624BC6"/>
    <w:rsid w:val="00631744"/>
    <w:rsid w:val="006377ED"/>
    <w:rsid w:val="00642187"/>
    <w:rsid w:val="0064486F"/>
    <w:rsid w:val="00650532"/>
    <w:rsid w:val="00652FE0"/>
    <w:rsid w:val="006557D6"/>
    <w:rsid w:val="00656630"/>
    <w:rsid w:val="00663394"/>
    <w:rsid w:val="00665D66"/>
    <w:rsid w:val="00665DE9"/>
    <w:rsid w:val="00680A6D"/>
    <w:rsid w:val="00682E7A"/>
    <w:rsid w:val="006877AB"/>
    <w:rsid w:val="00690B3C"/>
    <w:rsid w:val="00692E8A"/>
    <w:rsid w:val="00695D0A"/>
    <w:rsid w:val="006972A4"/>
    <w:rsid w:val="0069765C"/>
    <w:rsid w:val="006A216C"/>
    <w:rsid w:val="006A4A2F"/>
    <w:rsid w:val="006A678C"/>
    <w:rsid w:val="006B48C0"/>
    <w:rsid w:val="006C0329"/>
    <w:rsid w:val="006C134C"/>
    <w:rsid w:val="006C5361"/>
    <w:rsid w:val="006D12E6"/>
    <w:rsid w:val="006D4DA0"/>
    <w:rsid w:val="006D4F33"/>
    <w:rsid w:val="006D64EE"/>
    <w:rsid w:val="006E38DA"/>
    <w:rsid w:val="006E3A7D"/>
    <w:rsid w:val="006E3D79"/>
    <w:rsid w:val="006E7E9E"/>
    <w:rsid w:val="006F3CFB"/>
    <w:rsid w:val="006F4B3C"/>
    <w:rsid w:val="006F7DB0"/>
    <w:rsid w:val="00724B4C"/>
    <w:rsid w:val="007276C7"/>
    <w:rsid w:val="007317F9"/>
    <w:rsid w:val="0073602D"/>
    <w:rsid w:val="0073669D"/>
    <w:rsid w:val="00736C73"/>
    <w:rsid w:val="0074049D"/>
    <w:rsid w:val="00743749"/>
    <w:rsid w:val="00746AAD"/>
    <w:rsid w:val="00753253"/>
    <w:rsid w:val="00754765"/>
    <w:rsid w:val="0076290B"/>
    <w:rsid w:val="00764C98"/>
    <w:rsid w:val="007749A5"/>
    <w:rsid w:val="0077580B"/>
    <w:rsid w:val="00776E8B"/>
    <w:rsid w:val="00780B56"/>
    <w:rsid w:val="0078336D"/>
    <w:rsid w:val="007839A1"/>
    <w:rsid w:val="00785A46"/>
    <w:rsid w:val="007931E7"/>
    <w:rsid w:val="0079382C"/>
    <w:rsid w:val="007979C2"/>
    <w:rsid w:val="007B0FF7"/>
    <w:rsid w:val="007B1A99"/>
    <w:rsid w:val="007B3813"/>
    <w:rsid w:val="007C0154"/>
    <w:rsid w:val="007C33A1"/>
    <w:rsid w:val="007D0F55"/>
    <w:rsid w:val="007D4216"/>
    <w:rsid w:val="007D5BF7"/>
    <w:rsid w:val="007E2233"/>
    <w:rsid w:val="007E413E"/>
    <w:rsid w:val="007E5562"/>
    <w:rsid w:val="007F3068"/>
    <w:rsid w:val="007F70CB"/>
    <w:rsid w:val="007F77B7"/>
    <w:rsid w:val="008001E0"/>
    <w:rsid w:val="0080053B"/>
    <w:rsid w:val="008075EB"/>
    <w:rsid w:val="00807BD0"/>
    <w:rsid w:val="00814230"/>
    <w:rsid w:val="00824150"/>
    <w:rsid w:val="00826D89"/>
    <w:rsid w:val="00853B1B"/>
    <w:rsid w:val="00861A31"/>
    <w:rsid w:val="00861C07"/>
    <w:rsid w:val="008670B9"/>
    <w:rsid w:val="0087021A"/>
    <w:rsid w:val="0087031C"/>
    <w:rsid w:val="00874634"/>
    <w:rsid w:val="00874BC4"/>
    <w:rsid w:val="0087660F"/>
    <w:rsid w:val="00877D71"/>
    <w:rsid w:val="00887071"/>
    <w:rsid w:val="00892432"/>
    <w:rsid w:val="00897230"/>
    <w:rsid w:val="0089755E"/>
    <w:rsid w:val="008A3CCF"/>
    <w:rsid w:val="008A6E2F"/>
    <w:rsid w:val="008B01C5"/>
    <w:rsid w:val="008B2143"/>
    <w:rsid w:val="008B262D"/>
    <w:rsid w:val="008B2A11"/>
    <w:rsid w:val="008B7E40"/>
    <w:rsid w:val="008C4197"/>
    <w:rsid w:val="008D27BE"/>
    <w:rsid w:val="008D35B2"/>
    <w:rsid w:val="008D7346"/>
    <w:rsid w:val="008E1552"/>
    <w:rsid w:val="008E1764"/>
    <w:rsid w:val="008F111C"/>
    <w:rsid w:val="008F3357"/>
    <w:rsid w:val="008F60E3"/>
    <w:rsid w:val="009005C3"/>
    <w:rsid w:val="0090166F"/>
    <w:rsid w:val="00902D04"/>
    <w:rsid w:val="00904786"/>
    <w:rsid w:val="00907343"/>
    <w:rsid w:val="00911537"/>
    <w:rsid w:val="00916A0C"/>
    <w:rsid w:val="0091788B"/>
    <w:rsid w:val="00921806"/>
    <w:rsid w:val="00921C37"/>
    <w:rsid w:val="009258A8"/>
    <w:rsid w:val="00932E25"/>
    <w:rsid w:val="009346FB"/>
    <w:rsid w:val="00935548"/>
    <w:rsid w:val="00940745"/>
    <w:rsid w:val="00940947"/>
    <w:rsid w:val="00944208"/>
    <w:rsid w:val="00950EEC"/>
    <w:rsid w:val="00954542"/>
    <w:rsid w:val="00957F48"/>
    <w:rsid w:val="00960E5F"/>
    <w:rsid w:val="009644C7"/>
    <w:rsid w:val="00965EE8"/>
    <w:rsid w:val="0097151D"/>
    <w:rsid w:val="00974497"/>
    <w:rsid w:val="00974AE7"/>
    <w:rsid w:val="00980FFC"/>
    <w:rsid w:val="00985431"/>
    <w:rsid w:val="00986D7A"/>
    <w:rsid w:val="00995E53"/>
    <w:rsid w:val="00996075"/>
    <w:rsid w:val="00997D5F"/>
    <w:rsid w:val="009A128C"/>
    <w:rsid w:val="009A23CD"/>
    <w:rsid w:val="009A4084"/>
    <w:rsid w:val="009A4D7E"/>
    <w:rsid w:val="009B0C77"/>
    <w:rsid w:val="009B3A7F"/>
    <w:rsid w:val="009B7945"/>
    <w:rsid w:val="009C47AD"/>
    <w:rsid w:val="009C48DC"/>
    <w:rsid w:val="009D2A9E"/>
    <w:rsid w:val="009D2C79"/>
    <w:rsid w:val="009E0C66"/>
    <w:rsid w:val="009E0D4C"/>
    <w:rsid w:val="009E1548"/>
    <w:rsid w:val="009E4208"/>
    <w:rsid w:val="009E6646"/>
    <w:rsid w:val="009E67E1"/>
    <w:rsid w:val="009F24FF"/>
    <w:rsid w:val="00A0158B"/>
    <w:rsid w:val="00A01657"/>
    <w:rsid w:val="00A0320E"/>
    <w:rsid w:val="00A15CE3"/>
    <w:rsid w:val="00A20F16"/>
    <w:rsid w:val="00A23E22"/>
    <w:rsid w:val="00A27207"/>
    <w:rsid w:val="00A31293"/>
    <w:rsid w:val="00A31D38"/>
    <w:rsid w:val="00A3600F"/>
    <w:rsid w:val="00A36ED3"/>
    <w:rsid w:val="00A44611"/>
    <w:rsid w:val="00A47EE5"/>
    <w:rsid w:val="00A53239"/>
    <w:rsid w:val="00A53B67"/>
    <w:rsid w:val="00A54143"/>
    <w:rsid w:val="00A54642"/>
    <w:rsid w:val="00A55297"/>
    <w:rsid w:val="00A6240C"/>
    <w:rsid w:val="00A63BBC"/>
    <w:rsid w:val="00A643B1"/>
    <w:rsid w:val="00A83D23"/>
    <w:rsid w:val="00A85A20"/>
    <w:rsid w:val="00A931CB"/>
    <w:rsid w:val="00A9403E"/>
    <w:rsid w:val="00AA0DE4"/>
    <w:rsid w:val="00AA6479"/>
    <w:rsid w:val="00AA717A"/>
    <w:rsid w:val="00AA74C5"/>
    <w:rsid w:val="00AB0E35"/>
    <w:rsid w:val="00AB121A"/>
    <w:rsid w:val="00AB2341"/>
    <w:rsid w:val="00AB6BB8"/>
    <w:rsid w:val="00AC2480"/>
    <w:rsid w:val="00AC4B30"/>
    <w:rsid w:val="00AC7DB9"/>
    <w:rsid w:val="00AD57B1"/>
    <w:rsid w:val="00AE2B98"/>
    <w:rsid w:val="00AE3FFF"/>
    <w:rsid w:val="00AF45EA"/>
    <w:rsid w:val="00AF519B"/>
    <w:rsid w:val="00AF5A37"/>
    <w:rsid w:val="00B04992"/>
    <w:rsid w:val="00B12CBD"/>
    <w:rsid w:val="00B15D69"/>
    <w:rsid w:val="00B17E22"/>
    <w:rsid w:val="00B21F59"/>
    <w:rsid w:val="00B22873"/>
    <w:rsid w:val="00B2291D"/>
    <w:rsid w:val="00B346E5"/>
    <w:rsid w:val="00B40150"/>
    <w:rsid w:val="00B47BC6"/>
    <w:rsid w:val="00B52411"/>
    <w:rsid w:val="00B52B68"/>
    <w:rsid w:val="00B52BAB"/>
    <w:rsid w:val="00B539FE"/>
    <w:rsid w:val="00B53A17"/>
    <w:rsid w:val="00B543C3"/>
    <w:rsid w:val="00B54BF2"/>
    <w:rsid w:val="00B55170"/>
    <w:rsid w:val="00B57B5E"/>
    <w:rsid w:val="00B640DF"/>
    <w:rsid w:val="00B66D12"/>
    <w:rsid w:val="00B70C7A"/>
    <w:rsid w:val="00B71838"/>
    <w:rsid w:val="00B76A6E"/>
    <w:rsid w:val="00B85160"/>
    <w:rsid w:val="00B92875"/>
    <w:rsid w:val="00B96345"/>
    <w:rsid w:val="00BA1423"/>
    <w:rsid w:val="00BA31A7"/>
    <w:rsid w:val="00BB12A9"/>
    <w:rsid w:val="00BB157F"/>
    <w:rsid w:val="00BB379C"/>
    <w:rsid w:val="00BB7846"/>
    <w:rsid w:val="00BD4923"/>
    <w:rsid w:val="00BD522B"/>
    <w:rsid w:val="00BE1305"/>
    <w:rsid w:val="00BE256D"/>
    <w:rsid w:val="00BE44B5"/>
    <w:rsid w:val="00BE4956"/>
    <w:rsid w:val="00BE5BD7"/>
    <w:rsid w:val="00BF008B"/>
    <w:rsid w:val="00BF4269"/>
    <w:rsid w:val="00C06100"/>
    <w:rsid w:val="00C07015"/>
    <w:rsid w:val="00C07083"/>
    <w:rsid w:val="00C07E9A"/>
    <w:rsid w:val="00C222A5"/>
    <w:rsid w:val="00C23864"/>
    <w:rsid w:val="00C25C1F"/>
    <w:rsid w:val="00C26D07"/>
    <w:rsid w:val="00C37F2F"/>
    <w:rsid w:val="00C40F26"/>
    <w:rsid w:val="00C41417"/>
    <w:rsid w:val="00C465DE"/>
    <w:rsid w:val="00C47B7D"/>
    <w:rsid w:val="00C50F45"/>
    <w:rsid w:val="00C539B3"/>
    <w:rsid w:val="00C661BC"/>
    <w:rsid w:val="00C75FCA"/>
    <w:rsid w:val="00C80B2D"/>
    <w:rsid w:val="00C847A5"/>
    <w:rsid w:val="00C86A12"/>
    <w:rsid w:val="00C92F33"/>
    <w:rsid w:val="00CA1229"/>
    <w:rsid w:val="00CA2CF6"/>
    <w:rsid w:val="00CA494F"/>
    <w:rsid w:val="00CA6C62"/>
    <w:rsid w:val="00CB059C"/>
    <w:rsid w:val="00CB73A0"/>
    <w:rsid w:val="00CB7C5C"/>
    <w:rsid w:val="00CC0D46"/>
    <w:rsid w:val="00CC0D78"/>
    <w:rsid w:val="00CC192B"/>
    <w:rsid w:val="00CD0638"/>
    <w:rsid w:val="00CD19ED"/>
    <w:rsid w:val="00CD3034"/>
    <w:rsid w:val="00CD4529"/>
    <w:rsid w:val="00CD536C"/>
    <w:rsid w:val="00CD5500"/>
    <w:rsid w:val="00CD6B92"/>
    <w:rsid w:val="00CD76D3"/>
    <w:rsid w:val="00CE48C9"/>
    <w:rsid w:val="00CE634E"/>
    <w:rsid w:val="00CE7BF4"/>
    <w:rsid w:val="00CF20C7"/>
    <w:rsid w:val="00CF2399"/>
    <w:rsid w:val="00CF31BD"/>
    <w:rsid w:val="00CF7B37"/>
    <w:rsid w:val="00D10D27"/>
    <w:rsid w:val="00D144E7"/>
    <w:rsid w:val="00D163E4"/>
    <w:rsid w:val="00D206F5"/>
    <w:rsid w:val="00D20911"/>
    <w:rsid w:val="00D250E5"/>
    <w:rsid w:val="00D309A4"/>
    <w:rsid w:val="00D36F97"/>
    <w:rsid w:val="00D42F37"/>
    <w:rsid w:val="00D44545"/>
    <w:rsid w:val="00D45459"/>
    <w:rsid w:val="00D4696D"/>
    <w:rsid w:val="00D57291"/>
    <w:rsid w:val="00D62A60"/>
    <w:rsid w:val="00D62B98"/>
    <w:rsid w:val="00D661E4"/>
    <w:rsid w:val="00D67E9C"/>
    <w:rsid w:val="00D74341"/>
    <w:rsid w:val="00D74882"/>
    <w:rsid w:val="00D8114D"/>
    <w:rsid w:val="00D820DE"/>
    <w:rsid w:val="00D84A3D"/>
    <w:rsid w:val="00D9446C"/>
    <w:rsid w:val="00DA0607"/>
    <w:rsid w:val="00DA5E76"/>
    <w:rsid w:val="00DA7F6E"/>
    <w:rsid w:val="00DB3D09"/>
    <w:rsid w:val="00DB4626"/>
    <w:rsid w:val="00DB687E"/>
    <w:rsid w:val="00DB77A7"/>
    <w:rsid w:val="00DC7A26"/>
    <w:rsid w:val="00DD1563"/>
    <w:rsid w:val="00DD2CFE"/>
    <w:rsid w:val="00DD6895"/>
    <w:rsid w:val="00DD752C"/>
    <w:rsid w:val="00DE28DB"/>
    <w:rsid w:val="00DE6382"/>
    <w:rsid w:val="00DE7A68"/>
    <w:rsid w:val="00DF49AA"/>
    <w:rsid w:val="00DF6CB1"/>
    <w:rsid w:val="00E00122"/>
    <w:rsid w:val="00E02BCB"/>
    <w:rsid w:val="00E02BE9"/>
    <w:rsid w:val="00E11289"/>
    <w:rsid w:val="00E156D5"/>
    <w:rsid w:val="00E1716F"/>
    <w:rsid w:val="00E20E82"/>
    <w:rsid w:val="00E235C6"/>
    <w:rsid w:val="00E26764"/>
    <w:rsid w:val="00E26E0C"/>
    <w:rsid w:val="00E30CD3"/>
    <w:rsid w:val="00E33465"/>
    <w:rsid w:val="00E35620"/>
    <w:rsid w:val="00E36D96"/>
    <w:rsid w:val="00E37627"/>
    <w:rsid w:val="00E37EED"/>
    <w:rsid w:val="00E52A5E"/>
    <w:rsid w:val="00E52BC1"/>
    <w:rsid w:val="00E53732"/>
    <w:rsid w:val="00E54F44"/>
    <w:rsid w:val="00E6503F"/>
    <w:rsid w:val="00E67DBA"/>
    <w:rsid w:val="00E70B07"/>
    <w:rsid w:val="00E73710"/>
    <w:rsid w:val="00E82F83"/>
    <w:rsid w:val="00E82F97"/>
    <w:rsid w:val="00E856E4"/>
    <w:rsid w:val="00E90443"/>
    <w:rsid w:val="00E91305"/>
    <w:rsid w:val="00EA183E"/>
    <w:rsid w:val="00EA2B50"/>
    <w:rsid w:val="00EA2EDE"/>
    <w:rsid w:val="00EA3863"/>
    <w:rsid w:val="00EA6691"/>
    <w:rsid w:val="00EB1CEA"/>
    <w:rsid w:val="00EB281C"/>
    <w:rsid w:val="00EC452F"/>
    <w:rsid w:val="00EC75CE"/>
    <w:rsid w:val="00ED01C1"/>
    <w:rsid w:val="00ED239E"/>
    <w:rsid w:val="00ED2F07"/>
    <w:rsid w:val="00ED6743"/>
    <w:rsid w:val="00ED6897"/>
    <w:rsid w:val="00EE0BC3"/>
    <w:rsid w:val="00EE0F2D"/>
    <w:rsid w:val="00EE13D6"/>
    <w:rsid w:val="00EE143A"/>
    <w:rsid w:val="00EE21C1"/>
    <w:rsid w:val="00EE3EFA"/>
    <w:rsid w:val="00EE4148"/>
    <w:rsid w:val="00EE574B"/>
    <w:rsid w:val="00EE5B91"/>
    <w:rsid w:val="00EF0FD1"/>
    <w:rsid w:val="00EF324B"/>
    <w:rsid w:val="00EF334D"/>
    <w:rsid w:val="00F00100"/>
    <w:rsid w:val="00F0143F"/>
    <w:rsid w:val="00F02BF7"/>
    <w:rsid w:val="00F02F8B"/>
    <w:rsid w:val="00F03D11"/>
    <w:rsid w:val="00F04484"/>
    <w:rsid w:val="00F04B26"/>
    <w:rsid w:val="00F054C5"/>
    <w:rsid w:val="00F05E2F"/>
    <w:rsid w:val="00F10F75"/>
    <w:rsid w:val="00F130F9"/>
    <w:rsid w:val="00F15D70"/>
    <w:rsid w:val="00F1640B"/>
    <w:rsid w:val="00F175A2"/>
    <w:rsid w:val="00F21152"/>
    <w:rsid w:val="00F278EC"/>
    <w:rsid w:val="00F30B4D"/>
    <w:rsid w:val="00F33A1B"/>
    <w:rsid w:val="00F3404A"/>
    <w:rsid w:val="00F35FA6"/>
    <w:rsid w:val="00F423DE"/>
    <w:rsid w:val="00F42DDF"/>
    <w:rsid w:val="00F466E0"/>
    <w:rsid w:val="00F50664"/>
    <w:rsid w:val="00F642D1"/>
    <w:rsid w:val="00F64D99"/>
    <w:rsid w:val="00F7105E"/>
    <w:rsid w:val="00F73B70"/>
    <w:rsid w:val="00F804DF"/>
    <w:rsid w:val="00F82705"/>
    <w:rsid w:val="00F850AD"/>
    <w:rsid w:val="00F91A3E"/>
    <w:rsid w:val="00F9250A"/>
    <w:rsid w:val="00FA06A7"/>
    <w:rsid w:val="00FA44F1"/>
    <w:rsid w:val="00FB660E"/>
    <w:rsid w:val="00FC0509"/>
    <w:rsid w:val="00FC4C2A"/>
    <w:rsid w:val="00FD12CC"/>
    <w:rsid w:val="00FE7327"/>
    <w:rsid w:val="00FF0803"/>
    <w:rsid w:val="00FF0FFD"/>
    <w:rsid w:val="00FF1478"/>
    <w:rsid w:val="00FF1C0A"/>
    <w:rsid w:val="00FF31D2"/>
    <w:rsid w:val="00FF4449"/>
    <w:rsid w:val="00FF6519"/>
    <w:rsid w:val="00FF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09144E8"/>
  <w15:docId w15:val="{2287C4B4-1B39-43E0-9E64-A9344EED1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8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qFormat/>
    <w:rsid w:val="00E37EE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3A61C0"/>
    <w:pPr>
      <w:keepNext/>
      <w:spacing w:before="240" w:after="120"/>
      <w:ind w:firstLine="709"/>
      <w:jc w:val="both"/>
      <w:outlineLvl w:val="1"/>
    </w:pPr>
    <w:rPr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E0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D2A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37E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3A61C0"/>
    <w:rPr>
      <w:rFonts w:ascii="Times New Roman" w:eastAsia="Times New Roman" w:hAnsi="Times New Roman"/>
      <w:b/>
      <w:bCs/>
      <w:iCs/>
      <w:sz w:val="24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E085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D2A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styleId="a3">
    <w:name w:val="Body Text"/>
    <w:basedOn w:val="a"/>
    <w:link w:val="a4"/>
    <w:rsid w:val="00921806"/>
    <w:rPr>
      <w:sz w:val="28"/>
    </w:rPr>
  </w:style>
  <w:style w:type="character" w:customStyle="1" w:styleId="a4">
    <w:name w:val="Основной текст Знак"/>
    <w:link w:val="a3"/>
    <w:rsid w:val="009218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921806"/>
    <w:rPr>
      <w:rFonts w:cs="Times New Roman"/>
    </w:rPr>
  </w:style>
  <w:style w:type="table" w:styleId="a8">
    <w:name w:val="Table Grid"/>
    <w:basedOn w:val="a1"/>
    <w:rsid w:val="009218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rsid w:val="00921806"/>
    <w:rPr>
      <w:rFonts w:eastAsia="Times New Roman"/>
      <w:sz w:val="22"/>
      <w:szCs w:val="22"/>
      <w:lang w:eastAsia="en-US"/>
    </w:rPr>
  </w:style>
  <w:style w:type="paragraph" w:customStyle="1" w:styleId="s1">
    <w:name w:val="s_1"/>
    <w:basedOn w:val="a"/>
    <w:rsid w:val="00921806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rsid w:val="0092180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18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921806"/>
    <w:pPr>
      <w:ind w:left="720" w:firstLine="709"/>
      <w:contextualSpacing/>
    </w:pPr>
    <w:rPr>
      <w:sz w:val="28"/>
      <w:szCs w:val="22"/>
      <w:lang w:eastAsia="en-US"/>
    </w:rPr>
  </w:style>
  <w:style w:type="character" w:customStyle="1" w:styleId="ac">
    <w:name w:val="Абзац списка Знак"/>
    <w:link w:val="ab"/>
    <w:uiPriority w:val="34"/>
    <w:locked/>
    <w:rsid w:val="00921806"/>
    <w:rPr>
      <w:rFonts w:ascii="Times New Roman" w:eastAsia="Times New Roman" w:hAnsi="Times New Roman" w:cs="Times New Roman"/>
      <w:sz w:val="28"/>
    </w:rPr>
  </w:style>
  <w:style w:type="paragraph" w:styleId="ad">
    <w:name w:val="caption"/>
    <w:basedOn w:val="a"/>
    <w:next w:val="a"/>
    <w:qFormat/>
    <w:rsid w:val="00921806"/>
    <w:rPr>
      <w:b/>
      <w:bCs/>
      <w:sz w:val="20"/>
      <w:szCs w:val="20"/>
    </w:rPr>
  </w:style>
  <w:style w:type="character" w:styleId="ae">
    <w:name w:val="Hyperlink"/>
    <w:uiPriority w:val="99"/>
    <w:rsid w:val="00921806"/>
    <w:rPr>
      <w:color w:val="0000FF"/>
      <w:u w:val="single"/>
    </w:rPr>
  </w:style>
  <w:style w:type="paragraph" w:styleId="af">
    <w:name w:val="Balloon Text"/>
    <w:basedOn w:val="a"/>
    <w:link w:val="af0"/>
    <w:rsid w:val="00921806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921806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msonormalcxspmiddle">
    <w:name w:val="msonormalcxspmiddle"/>
    <w:basedOn w:val="a"/>
    <w:rsid w:val="00921806"/>
    <w:pPr>
      <w:spacing w:before="100" w:beforeAutospacing="1" w:after="100" w:afterAutospacing="1"/>
    </w:pPr>
  </w:style>
  <w:style w:type="paragraph" w:customStyle="1" w:styleId="12">
    <w:name w:val="Абзац списка1"/>
    <w:basedOn w:val="a"/>
    <w:rsid w:val="0092180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1">
    <w:name w:val="FollowedHyperlink"/>
    <w:uiPriority w:val="99"/>
    <w:semiHidden/>
    <w:unhideWhenUsed/>
    <w:rsid w:val="00921806"/>
    <w:rPr>
      <w:rFonts w:cs="Times New Roman"/>
      <w:color w:val="800080"/>
      <w:u w:val="single"/>
    </w:rPr>
  </w:style>
  <w:style w:type="paragraph" w:customStyle="1" w:styleId="ConsTitle">
    <w:name w:val="ConsTitle"/>
    <w:rsid w:val="00DB77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2">
    <w:name w:val="Normal (Web)"/>
    <w:basedOn w:val="a"/>
    <w:uiPriority w:val="99"/>
    <w:unhideWhenUsed/>
    <w:rsid w:val="003A61C0"/>
    <w:pPr>
      <w:spacing w:before="100" w:beforeAutospacing="1" w:after="100" w:afterAutospacing="1"/>
    </w:pPr>
  </w:style>
  <w:style w:type="paragraph" w:customStyle="1" w:styleId="ConsPlusNormal">
    <w:name w:val="ConsPlusNormal"/>
    <w:rsid w:val="003A61C0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f3">
    <w:name w:val="Emphasis"/>
    <w:qFormat/>
    <w:rsid w:val="003A61C0"/>
    <w:rPr>
      <w:rFonts w:ascii="Times New Roman" w:hAnsi="Times New Roman"/>
      <w:b w:val="0"/>
      <w:i w:val="0"/>
      <w:iCs/>
      <w:color w:val="auto"/>
      <w:sz w:val="24"/>
    </w:rPr>
  </w:style>
  <w:style w:type="paragraph" w:customStyle="1" w:styleId="ConsPlusCell">
    <w:name w:val="ConsPlusCell"/>
    <w:link w:val="ConsPlusCell0"/>
    <w:rsid w:val="003A61C0"/>
    <w:pPr>
      <w:autoSpaceDE w:val="0"/>
      <w:autoSpaceDN w:val="0"/>
      <w:adjustRightInd w:val="0"/>
    </w:pPr>
    <w:rPr>
      <w:rFonts w:eastAsia="Times New Roman"/>
      <w:sz w:val="26"/>
      <w:szCs w:val="26"/>
      <w:lang w:eastAsia="en-US"/>
    </w:rPr>
  </w:style>
  <w:style w:type="character" w:customStyle="1" w:styleId="ConsPlusCell0">
    <w:name w:val="ConsPlusCell Знак"/>
    <w:link w:val="ConsPlusCell"/>
    <w:locked/>
    <w:rsid w:val="003A61C0"/>
    <w:rPr>
      <w:rFonts w:eastAsia="Times New Roman"/>
      <w:sz w:val="26"/>
      <w:szCs w:val="26"/>
      <w:lang w:eastAsia="en-US"/>
    </w:rPr>
  </w:style>
  <w:style w:type="character" w:customStyle="1" w:styleId="af4">
    <w:name w:val="Основной текст с отступом Знак"/>
    <w:basedOn w:val="a0"/>
    <w:link w:val="af5"/>
    <w:rsid w:val="003A61C0"/>
    <w:rPr>
      <w:rFonts w:eastAsia="Times New Roman"/>
      <w:sz w:val="24"/>
      <w:szCs w:val="24"/>
    </w:rPr>
  </w:style>
  <w:style w:type="paragraph" w:styleId="af5">
    <w:name w:val="Body Text Indent"/>
    <w:basedOn w:val="a"/>
    <w:link w:val="af4"/>
    <w:rsid w:val="003A61C0"/>
    <w:pPr>
      <w:spacing w:after="120"/>
      <w:ind w:left="283" w:firstLine="709"/>
      <w:jc w:val="both"/>
    </w:pPr>
    <w:rPr>
      <w:rFonts w:ascii="Calibri" w:hAnsi="Calibri"/>
    </w:rPr>
  </w:style>
  <w:style w:type="character" w:customStyle="1" w:styleId="af6">
    <w:name w:val="Текст Знак"/>
    <w:link w:val="af7"/>
    <w:locked/>
    <w:rsid w:val="003A61C0"/>
    <w:rPr>
      <w:sz w:val="21"/>
      <w:lang w:eastAsia="en-US"/>
    </w:rPr>
  </w:style>
  <w:style w:type="paragraph" w:styleId="af7">
    <w:name w:val="Plain Text"/>
    <w:basedOn w:val="a"/>
    <w:link w:val="af6"/>
    <w:rsid w:val="003A61C0"/>
    <w:pPr>
      <w:ind w:firstLine="709"/>
    </w:pPr>
    <w:rPr>
      <w:rFonts w:ascii="Calibri" w:eastAsia="Calibri" w:hAnsi="Calibri"/>
      <w:sz w:val="21"/>
      <w:szCs w:val="20"/>
      <w:lang w:eastAsia="en-US"/>
    </w:rPr>
  </w:style>
  <w:style w:type="character" w:customStyle="1" w:styleId="13">
    <w:name w:val="Текст Знак1"/>
    <w:basedOn w:val="a0"/>
    <w:uiPriority w:val="99"/>
    <w:semiHidden/>
    <w:rsid w:val="003A61C0"/>
    <w:rPr>
      <w:rFonts w:ascii="Consolas" w:eastAsia="Times New Roman" w:hAnsi="Consolas" w:cs="Consolas"/>
      <w:sz w:val="21"/>
      <w:szCs w:val="21"/>
    </w:rPr>
  </w:style>
  <w:style w:type="character" w:customStyle="1" w:styleId="af8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9"/>
    <w:semiHidden/>
    <w:rsid w:val="003A61C0"/>
    <w:rPr>
      <w:rFonts w:eastAsia="Times New Roman"/>
      <w:lang w:eastAsia="ko-KR"/>
    </w:rPr>
  </w:style>
  <w:style w:type="paragraph" w:styleId="af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8"/>
    <w:semiHidden/>
    <w:rsid w:val="003A61C0"/>
    <w:pPr>
      <w:ind w:firstLine="709"/>
    </w:pPr>
    <w:rPr>
      <w:rFonts w:ascii="Calibri" w:hAnsi="Calibri"/>
      <w:sz w:val="20"/>
      <w:szCs w:val="20"/>
      <w:lang w:eastAsia="ko-KR"/>
    </w:rPr>
  </w:style>
  <w:style w:type="character" w:customStyle="1" w:styleId="21">
    <w:name w:val="Основной текст с отступом 2 Знак"/>
    <w:basedOn w:val="a0"/>
    <w:link w:val="22"/>
    <w:rsid w:val="003A61C0"/>
    <w:rPr>
      <w:rFonts w:eastAsia="Batang"/>
      <w:sz w:val="24"/>
      <w:szCs w:val="24"/>
    </w:rPr>
  </w:style>
  <w:style w:type="paragraph" w:styleId="22">
    <w:name w:val="Body Text Indent 2"/>
    <w:basedOn w:val="a"/>
    <w:link w:val="21"/>
    <w:rsid w:val="003A61C0"/>
    <w:pPr>
      <w:spacing w:after="120" w:line="480" w:lineRule="auto"/>
      <w:ind w:left="283" w:firstLine="709"/>
    </w:pPr>
    <w:rPr>
      <w:rFonts w:ascii="Calibri" w:eastAsia="Batang" w:hAnsi="Calibri"/>
    </w:rPr>
  </w:style>
  <w:style w:type="character" w:customStyle="1" w:styleId="afa">
    <w:name w:val="Название Знак"/>
    <w:basedOn w:val="a0"/>
    <w:link w:val="afb"/>
    <w:rsid w:val="003A61C0"/>
    <w:rPr>
      <w:rFonts w:ascii="Times New Roman" w:eastAsia="Times New Roman" w:hAnsi="Times New Roman"/>
      <w:iCs/>
      <w:kern w:val="28"/>
      <w:sz w:val="32"/>
      <w:szCs w:val="32"/>
    </w:rPr>
  </w:style>
  <w:style w:type="paragraph" w:styleId="afb">
    <w:name w:val="Title"/>
    <w:basedOn w:val="2"/>
    <w:next w:val="a"/>
    <w:link w:val="afa"/>
    <w:qFormat/>
    <w:rsid w:val="003A61C0"/>
    <w:pPr>
      <w:spacing w:before="120"/>
      <w:jc w:val="center"/>
      <w:outlineLvl w:val="0"/>
    </w:pPr>
    <w:rPr>
      <w:b w:val="0"/>
      <w:bCs w:val="0"/>
      <w:kern w:val="28"/>
      <w:sz w:val="32"/>
      <w:szCs w:val="32"/>
    </w:rPr>
  </w:style>
  <w:style w:type="paragraph" w:customStyle="1" w:styleId="afc">
    <w:name w:val="Программа"/>
    <w:link w:val="afd"/>
    <w:rsid w:val="003A61C0"/>
    <w:pPr>
      <w:spacing w:after="120"/>
      <w:jc w:val="both"/>
    </w:pPr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d">
    <w:name w:val="Программа Знак"/>
    <w:link w:val="afc"/>
    <w:locked/>
    <w:rsid w:val="003A61C0"/>
    <w:rPr>
      <w:rFonts w:ascii="Times New Roman" w:eastAsia="Times New Roman" w:hAnsi="Times New Roman"/>
      <w:sz w:val="24"/>
      <w:szCs w:val="26"/>
      <w:lang w:eastAsia="en-US"/>
    </w:rPr>
  </w:style>
  <w:style w:type="character" w:customStyle="1" w:styleId="afe">
    <w:name w:val="Текст примечания Знак"/>
    <w:basedOn w:val="a0"/>
    <w:link w:val="aff"/>
    <w:rsid w:val="003A61C0"/>
    <w:rPr>
      <w:rFonts w:eastAsia="Times New Roman"/>
    </w:rPr>
  </w:style>
  <w:style w:type="paragraph" w:styleId="aff">
    <w:name w:val="annotation text"/>
    <w:basedOn w:val="a"/>
    <w:link w:val="afe"/>
    <w:rsid w:val="003A61C0"/>
    <w:pPr>
      <w:spacing w:before="120"/>
      <w:jc w:val="both"/>
    </w:pPr>
    <w:rPr>
      <w:rFonts w:ascii="Calibri" w:hAnsi="Calibri"/>
      <w:sz w:val="20"/>
      <w:szCs w:val="20"/>
    </w:rPr>
  </w:style>
  <w:style w:type="character" w:customStyle="1" w:styleId="aff0">
    <w:name w:val="Тема примечания Знак"/>
    <w:basedOn w:val="afe"/>
    <w:link w:val="aff1"/>
    <w:rsid w:val="003A61C0"/>
    <w:rPr>
      <w:rFonts w:eastAsia="Times New Roman"/>
      <w:b/>
      <w:bCs/>
    </w:rPr>
  </w:style>
  <w:style w:type="paragraph" w:styleId="aff1">
    <w:name w:val="annotation subject"/>
    <w:basedOn w:val="aff"/>
    <w:next w:val="aff"/>
    <w:link w:val="aff0"/>
    <w:rsid w:val="003A61C0"/>
    <w:rPr>
      <w:b/>
      <w:bCs/>
    </w:rPr>
  </w:style>
  <w:style w:type="paragraph" w:styleId="aff2">
    <w:name w:val="No Spacing"/>
    <w:uiPriority w:val="1"/>
    <w:qFormat/>
    <w:rsid w:val="003A61C0"/>
    <w:pPr>
      <w:ind w:firstLine="709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03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8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9515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3172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3933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1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CCC2DAEBC37765E320F67D94E2AAD1596198FA6A57A4F9AFC84449E59DB42C435F4846B5551A1B45BBCF7FF5dEIEN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5CCC2DAEBC37765E320E96C81E2AAD1586098F36C53A4F9AFC84449E59DB42C515F104AB556041A48AE992EB0B2B475A33B550242A67738dDID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613D6-4CCE-4285-832F-6BB5678E2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30</Pages>
  <Words>9246</Words>
  <Characters>52707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61830</CharactersWithSpaces>
  <SharedDoc>false</SharedDoc>
  <HLinks>
    <vt:vector size="6" baseType="variant">
      <vt:variant>
        <vt:i4>3080234</vt:i4>
      </vt:variant>
      <vt:variant>
        <vt:i4>0</vt:i4>
      </vt:variant>
      <vt:variant>
        <vt:i4>0</vt:i4>
      </vt:variant>
      <vt:variant>
        <vt:i4>5</vt:i4>
      </vt:variant>
      <vt:variant>
        <vt:lpwstr>http://dokipedia.ru/document/5338199?pid=2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Михалченкова</dc:creator>
  <cp:keywords/>
  <dc:description/>
  <cp:lastModifiedBy>Чуркин</cp:lastModifiedBy>
  <cp:revision>3</cp:revision>
  <cp:lastPrinted>2020-03-10T07:08:00Z</cp:lastPrinted>
  <dcterms:created xsi:type="dcterms:W3CDTF">2020-11-27T05:54:00Z</dcterms:created>
  <dcterms:modified xsi:type="dcterms:W3CDTF">2020-11-27T06:05:00Z</dcterms:modified>
</cp:coreProperties>
</file>